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E57" w:rsidRDefault="007D1E57" w:rsidP="007D1E57">
      <w:pPr>
        <w:tabs>
          <w:tab w:val="left" w:pos="5040"/>
        </w:tabs>
        <w:jc w:val="center"/>
        <w:rPr>
          <w:b/>
          <w:lang w:val="en-US"/>
        </w:rPr>
      </w:pPr>
      <w:bookmarkStart w:id="0" w:name="_GoBack"/>
      <w:bookmarkEnd w:id="0"/>
    </w:p>
    <w:p w:rsidR="007D1E57" w:rsidRPr="007018F4" w:rsidRDefault="007D1E57" w:rsidP="007D1E57">
      <w:pPr>
        <w:tabs>
          <w:tab w:val="left" w:pos="5040"/>
        </w:tabs>
        <w:jc w:val="center"/>
        <w:rPr>
          <w:b/>
        </w:rPr>
      </w:pPr>
      <w:r w:rsidRPr="007018F4">
        <w:rPr>
          <w:b/>
        </w:rPr>
        <w:t>Мини-опыт</w:t>
      </w:r>
    </w:p>
    <w:p w:rsidR="007D1E57" w:rsidRPr="007018F4" w:rsidRDefault="007D1E57" w:rsidP="007D1E57">
      <w:pPr>
        <w:tabs>
          <w:tab w:val="left" w:pos="5040"/>
        </w:tabs>
        <w:jc w:val="center"/>
        <w:rPr>
          <w:b/>
        </w:rPr>
      </w:pPr>
      <w:r w:rsidRPr="007018F4">
        <w:rPr>
          <w:b/>
        </w:rPr>
        <w:t xml:space="preserve"> «У меня это хорошо получается»</w:t>
      </w:r>
      <w:r>
        <w:rPr>
          <w:b/>
        </w:rPr>
        <w:t>.</w:t>
      </w:r>
    </w:p>
    <w:p w:rsidR="007D1E57" w:rsidRPr="007D1E57" w:rsidRDefault="007D1E57" w:rsidP="007D1E57">
      <w:pPr>
        <w:jc w:val="right"/>
        <w:rPr>
          <w:bCs/>
        </w:rPr>
      </w:pPr>
    </w:p>
    <w:p w:rsidR="007D1E57" w:rsidRPr="007018F4" w:rsidRDefault="007D1E57" w:rsidP="007D1E57">
      <w:pPr>
        <w:jc w:val="right"/>
        <w:rPr>
          <w:bCs/>
        </w:rPr>
      </w:pPr>
      <w:r w:rsidRPr="007018F4">
        <w:rPr>
          <w:bCs/>
        </w:rPr>
        <w:t>Игра – это жизненная лаборатория детства,</w:t>
      </w:r>
    </w:p>
    <w:p w:rsidR="007D1E57" w:rsidRPr="007018F4" w:rsidRDefault="007D1E57" w:rsidP="007D1E57">
      <w:pPr>
        <w:pStyle w:val="3"/>
        <w:spacing w:line="240" w:lineRule="auto"/>
        <w:ind w:left="20" w:right="20"/>
        <w:jc w:val="right"/>
        <w:rPr>
          <w:rFonts w:ascii="Times New Roman" w:hAnsi="Times New Roman" w:cs="Times New Roman"/>
          <w:bCs/>
          <w:sz w:val="24"/>
          <w:szCs w:val="24"/>
        </w:rPr>
      </w:pPr>
      <w:proofErr w:type="gramStart"/>
      <w:r w:rsidRPr="007018F4">
        <w:rPr>
          <w:rFonts w:ascii="Times New Roman" w:hAnsi="Times New Roman" w:cs="Times New Roman"/>
          <w:bCs/>
          <w:sz w:val="24"/>
          <w:szCs w:val="24"/>
        </w:rPr>
        <w:t>дающая</w:t>
      </w:r>
      <w:proofErr w:type="gramEnd"/>
      <w:r w:rsidRPr="007018F4">
        <w:rPr>
          <w:rFonts w:ascii="Times New Roman" w:hAnsi="Times New Roman" w:cs="Times New Roman"/>
          <w:bCs/>
          <w:sz w:val="24"/>
          <w:szCs w:val="24"/>
        </w:rPr>
        <w:t xml:space="preserve"> тот аромат, ту атмосферу молодой жизни, </w:t>
      </w:r>
    </w:p>
    <w:p w:rsidR="007D1E57" w:rsidRPr="007018F4" w:rsidRDefault="007D1E57" w:rsidP="007D1E57">
      <w:pPr>
        <w:pStyle w:val="3"/>
        <w:spacing w:line="240" w:lineRule="auto"/>
        <w:ind w:left="20" w:right="20"/>
        <w:jc w:val="right"/>
        <w:rPr>
          <w:rFonts w:ascii="Times New Roman" w:hAnsi="Times New Roman" w:cs="Times New Roman"/>
          <w:bCs/>
          <w:sz w:val="24"/>
          <w:szCs w:val="24"/>
        </w:rPr>
      </w:pPr>
      <w:proofErr w:type="gramStart"/>
      <w:r w:rsidRPr="007018F4">
        <w:rPr>
          <w:rFonts w:ascii="Times New Roman" w:hAnsi="Times New Roman" w:cs="Times New Roman"/>
          <w:bCs/>
          <w:sz w:val="24"/>
          <w:szCs w:val="24"/>
        </w:rPr>
        <w:t>без</w:t>
      </w:r>
      <w:proofErr w:type="gramEnd"/>
      <w:r w:rsidRPr="007018F4">
        <w:rPr>
          <w:rFonts w:ascii="Times New Roman" w:hAnsi="Times New Roman" w:cs="Times New Roman"/>
          <w:bCs/>
          <w:sz w:val="24"/>
          <w:szCs w:val="24"/>
        </w:rPr>
        <w:t xml:space="preserve"> которой эта пора её </w:t>
      </w:r>
    </w:p>
    <w:p w:rsidR="007D1E57" w:rsidRPr="007018F4" w:rsidRDefault="007D1E57" w:rsidP="007D1E57">
      <w:pPr>
        <w:pStyle w:val="3"/>
        <w:spacing w:line="240" w:lineRule="auto"/>
        <w:ind w:left="20" w:right="20"/>
        <w:jc w:val="right"/>
        <w:rPr>
          <w:rFonts w:ascii="Times New Roman" w:hAnsi="Times New Roman" w:cs="Times New Roman"/>
          <w:sz w:val="24"/>
          <w:szCs w:val="24"/>
        </w:rPr>
      </w:pPr>
      <w:r w:rsidRPr="007018F4">
        <w:rPr>
          <w:rFonts w:ascii="Times New Roman" w:hAnsi="Times New Roman" w:cs="Times New Roman"/>
          <w:bCs/>
          <w:sz w:val="24"/>
          <w:szCs w:val="24"/>
        </w:rPr>
        <w:t>была бы бесполезной для человечества.</w:t>
      </w:r>
    </w:p>
    <w:p w:rsidR="007D1E57" w:rsidRDefault="007D1E57" w:rsidP="007D1E57">
      <w:pPr>
        <w:jc w:val="right"/>
        <w:rPr>
          <w:rFonts w:eastAsia="Century Schoolbook"/>
        </w:rPr>
      </w:pPr>
      <w:r w:rsidRPr="007018F4">
        <w:rPr>
          <w:rFonts w:eastAsia="Century Schoolbook"/>
        </w:rPr>
        <w:t xml:space="preserve">                            С. Т. </w:t>
      </w:r>
      <w:proofErr w:type="spellStart"/>
      <w:r w:rsidRPr="007018F4">
        <w:rPr>
          <w:rFonts w:eastAsia="Century Schoolbook"/>
        </w:rPr>
        <w:t>Шацкий</w:t>
      </w:r>
      <w:proofErr w:type="spellEnd"/>
    </w:p>
    <w:p w:rsidR="007D1E57" w:rsidRDefault="007D1E57" w:rsidP="007D1E57">
      <w:pPr>
        <w:pStyle w:val="3"/>
        <w:spacing w:line="240" w:lineRule="auto"/>
        <w:ind w:left="20" w:right="20" w:firstLine="406"/>
        <w:jc w:val="both"/>
        <w:rPr>
          <w:rFonts w:ascii="Times New Roman" w:hAnsi="Times New Roman" w:cs="Times New Roman"/>
          <w:sz w:val="24"/>
          <w:szCs w:val="24"/>
        </w:rPr>
      </w:pPr>
    </w:p>
    <w:p w:rsidR="007D1E57" w:rsidRPr="007018F4" w:rsidRDefault="007D1E57" w:rsidP="007D1E57">
      <w:pPr>
        <w:pStyle w:val="3"/>
        <w:spacing w:line="240" w:lineRule="auto"/>
        <w:ind w:left="20" w:right="20" w:firstLine="406"/>
        <w:jc w:val="both"/>
        <w:rPr>
          <w:rFonts w:ascii="Times New Roman" w:hAnsi="Times New Roman" w:cs="Times New Roman"/>
          <w:sz w:val="24"/>
          <w:szCs w:val="24"/>
        </w:rPr>
      </w:pPr>
      <w:r w:rsidRPr="007018F4">
        <w:rPr>
          <w:rFonts w:ascii="Times New Roman" w:hAnsi="Times New Roman" w:cs="Times New Roman"/>
          <w:sz w:val="24"/>
          <w:szCs w:val="24"/>
        </w:rPr>
        <w:t>В современной методике и практике обучения детей в начальной школе большое внимание уделяется оптимальному сочетанию различных форм, методов и средств обучения. Это позволяет более эффективно решать учебно-воспитательные задачи программы.</w:t>
      </w:r>
    </w:p>
    <w:p w:rsidR="007D1E57" w:rsidRPr="007018F4" w:rsidRDefault="007D1E57" w:rsidP="007D1E57">
      <w:pPr>
        <w:pStyle w:val="3"/>
        <w:spacing w:line="240" w:lineRule="auto"/>
        <w:ind w:left="20" w:right="20" w:firstLine="406"/>
        <w:jc w:val="both"/>
        <w:rPr>
          <w:rFonts w:ascii="Times New Roman" w:hAnsi="Times New Roman" w:cs="Times New Roman"/>
          <w:sz w:val="24"/>
          <w:szCs w:val="24"/>
        </w:rPr>
      </w:pPr>
      <w:r w:rsidRPr="007018F4">
        <w:rPr>
          <w:rFonts w:ascii="Times New Roman" w:hAnsi="Times New Roman" w:cs="Times New Roman"/>
          <w:sz w:val="24"/>
          <w:szCs w:val="24"/>
        </w:rPr>
        <w:t>Но учебные задания, выполняемые на уроках, часто определяют однообразие мыслительной деятельности учащихся, реализуя лишь обучающие цели – закрепление знаний, формирование умений и навыков. Это отрицательно сказывается на развитии учащихся и на дальнейшем усвоение учебного материала.</w:t>
      </w:r>
    </w:p>
    <w:p w:rsidR="007D1E57" w:rsidRPr="007018F4" w:rsidRDefault="007D1E57" w:rsidP="007D1E57">
      <w:pPr>
        <w:pStyle w:val="3"/>
        <w:spacing w:line="240" w:lineRule="auto"/>
        <w:ind w:left="20" w:right="20" w:firstLine="406"/>
        <w:jc w:val="both"/>
        <w:rPr>
          <w:rFonts w:ascii="Times New Roman" w:hAnsi="Times New Roman" w:cs="Times New Roman"/>
          <w:sz w:val="24"/>
          <w:szCs w:val="24"/>
        </w:rPr>
      </w:pPr>
      <w:r w:rsidRPr="007018F4">
        <w:rPr>
          <w:rFonts w:ascii="Times New Roman" w:hAnsi="Times New Roman" w:cs="Times New Roman"/>
          <w:sz w:val="24"/>
          <w:szCs w:val="24"/>
        </w:rPr>
        <w:t>Возможны ли счастливые лица на скучных уроках? Конечно, нет. Только безразличие и постоянные «одёргивания» учителя.</w:t>
      </w:r>
    </w:p>
    <w:p w:rsidR="007D1E57" w:rsidRPr="007018F4" w:rsidRDefault="007D1E57" w:rsidP="007D1E57">
      <w:pPr>
        <w:pStyle w:val="3"/>
        <w:spacing w:line="240" w:lineRule="auto"/>
        <w:ind w:left="20" w:right="20" w:firstLine="406"/>
        <w:jc w:val="both"/>
        <w:rPr>
          <w:rFonts w:ascii="Times New Roman" w:hAnsi="Times New Roman" w:cs="Times New Roman"/>
          <w:sz w:val="24"/>
          <w:szCs w:val="24"/>
        </w:rPr>
      </w:pPr>
      <w:r w:rsidRPr="007018F4">
        <w:rPr>
          <w:rFonts w:ascii="Times New Roman" w:hAnsi="Times New Roman" w:cs="Times New Roman"/>
          <w:sz w:val="24"/>
          <w:szCs w:val="24"/>
        </w:rPr>
        <w:t>В последние годы существенно изменились приоритеты начального образования. Сегодня его главные цели – развитие творческой личности ученика.</w:t>
      </w:r>
    </w:p>
    <w:p w:rsidR="007D1E57" w:rsidRPr="007018F4" w:rsidRDefault="007D1E57" w:rsidP="007D1E57">
      <w:pPr>
        <w:pStyle w:val="3"/>
        <w:spacing w:line="240" w:lineRule="auto"/>
        <w:ind w:left="20" w:right="20" w:firstLine="406"/>
        <w:jc w:val="both"/>
        <w:rPr>
          <w:rFonts w:ascii="Times New Roman" w:hAnsi="Times New Roman" w:cs="Times New Roman"/>
          <w:sz w:val="24"/>
          <w:szCs w:val="24"/>
        </w:rPr>
      </w:pPr>
      <w:r w:rsidRPr="007018F4">
        <w:rPr>
          <w:rFonts w:ascii="Times New Roman" w:hAnsi="Times New Roman" w:cs="Times New Roman"/>
          <w:sz w:val="24"/>
          <w:szCs w:val="24"/>
        </w:rPr>
        <w:t>Тысячекратно цитируется применительно к школе древняя мудрость: можно привести коня к водопою, но заставить его напиться нельзя. Да, можно усадить детей за парты, добиться идеальной дисциплины. Но без побуждения интереса, без внутренней мотивации освоения не произойдет, это будет лишь видимость учебной деятельности. На уроке должны быть созданы условия, способствующие становлению и развитию у младших школьников личностных функций свободы и избирательности в поведении и учебной деятельности, нравственной рефлексии. И достичь этого можно игровой деятельностью на уроках.</w:t>
      </w:r>
    </w:p>
    <w:p w:rsidR="007D1E57" w:rsidRDefault="007D1E57" w:rsidP="007D1E57">
      <w:pPr>
        <w:jc w:val="center"/>
        <w:rPr>
          <w:b/>
          <w:color w:val="7030A0"/>
        </w:rPr>
      </w:pPr>
    </w:p>
    <w:p w:rsidR="001A5179" w:rsidRDefault="001A5179"/>
    <w:sectPr w:rsidR="001A5179">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2E3" w:rsidRDefault="007C22E3" w:rsidP="007D1E57">
      <w:r>
        <w:separator/>
      </w:r>
    </w:p>
  </w:endnote>
  <w:endnote w:type="continuationSeparator" w:id="0">
    <w:p w:rsidR="007C22E3" w:rsidRDefault="007C22E3" w:rsidP="007D1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EF" w:usb1="C0007841"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2E3" w:rsidRDefault="007C22E3" w:rsidP="007D1E57">
      <w:r>
        <w:separator/>
      </w:r>
    </w:p>
  </w:footnote>
  <w:footnote w:type="continuationSeparator" w:id="0">
    <w:p w:rsidR="007C22E3" w:rsidRDefault="007C22E3" w:rsidP="007D1E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E57" w:rsidRPr="00C925F5" w:rsidRDefault="007D1E57" w:rsidP="007D1E57">
    <w:pPr>
      <w:tabs>
        <w:tab w:val="left" w:pos="3345"/>
      </w:tabs>
      <w:ind w:hanging="958"/>
      <w:jc w:val="center"/>
      <w:rPr>
        <w:b/>
        <w:sz w:val="36"/>
        <w:szCs w:val="36"/>
      </w:rPr>
    </w:pPr>
    <w:r w:rsidRPr="00C925F5">
      <w:rPr>
        <w:b/>
        <w:sz w:val="36"/>
        <w:szCs w:val="36"/>
      </w:rPr>
      <w:t>КАРАКЕДЯН</w:t>
    </w:r>
  </w:p>
  <w:p w:rsidR="007D1E57" w:rsidRPr="007D1E57" w:rsidRDefault="007D1E57" w:rsidP="007D1E57">
    <w:pPr>
      <w:tabs>
        <w:tab w:val="left" w:pos="3345"/>
      </w:tabs>
      <w:ind w:hanging="958"/>
      <w:jc w:val="center"/>
      <w:rPr>
        <w:b/>
        <w:sz w:val="36"/>
        <w:szCs w:val="36"/>
        <w:lang w:val="en-US"/>
      </w:rPr>
    </w:pPr>
    <w:r w:rsidRPr="00C925F5">
      <w:rPr>
        <w:b/>
        <w:sz w:val="36"/>
        <w:szCs w:val="36"/>
      </w:rPr>
      <w:t xml:space="preserve">Алёна </w:t>
    </w:r>
    <w:proofErr w:type="spellStart"/>
    <w:r w:rsidRPr="00C925F5">
      <w:rPr>
        <w:b/>
        <w:sz w:val="36"/>
        <w:szCs w:val="36"/>
      </w:rPr>
      <w:t>Семиковна</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E57"/>
    <w:rsid w:val="001A5179"/>
    <w:rsid w:val="007C22E3"/>
    <w:rsid w:val="007D1E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1E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
    <w:name w:val="Body text_"/>
    <w:link w:val="3"/>
    <w:rsid w:val="007D1E57"/>
    <w:rPr>
      <w:rFonts w:ascii="Century Schoolbook" w:eastAsia="Century Schoolbook" w:hAnsi="Century Schoolbook" w:cs="Century Schoolbook"/>
      <w:sz w:val="21"/>
      <w:szCs w:val="21"/>
      <w:shd w:val="clear" w:color="auto" w:fill="FFFFFF"/>
    </w:rPr>
  </w:style>
  <w:style w:type="paragraph" w:customStyle="1" w:styleId="3">
    <w:name w:val="Основной текст3"/>
    <w:basedOn w:val="a"/>
    <w:link w:val="Bodytext"/>
    <w:rsid w:val="007D1E57"/>
    <w:pPr>
      <w:shd w:val="clear" w:color="auto" w:fill="FFFFFF"/>
      <w:spacing w:line="274" w:lineRule="exact"/>
      <w:ind w:firstLine="700"/>
    </w:pPr>
    <w:rPr>
      <w:rFonts w:ascii="Century Schoolbook" w:eastAsia="Century Schoolbook" w:hAnsi="Century Schoolbook" w:cs="Century Schoolbook"/>
      <w:sz w:val="21"/>
      <w:szCs w:val="21"/>
      <w:lang w:eastAsia="en-US"/>
    </w:rPr>
  </w:style>
  <w:style w:type="paragraph" w:styleId="a3">
    <w:name w:val="header"/>
    <w:basedOn w:val="a"/>
    <w:link w:val="a4"/>
    <w:uiPriority w:val="99"/>
    <w:unhideWhenUsed/>
    <w:rsid w:val="007D1E57"/>
    <w:pPr>
      <w:tabs>
        <w:tab w:val="center" w:pos="4677"/>
        <w:tab w:val="right" w:pos="9355"/>
      </w:tabs>
    </w:pPr>
  </w:style>
  <w:style w:type="character" w:customStyle="1" w:styleId="a4">
    <w:name w:val="Верхний колонтитул Знак"/>
    <w:basedOn w:val="a0"/>
    <w:link w:val="a3"/>
    <w:uiPriority w:val="99"/>
    <w:rsid w:val="007D1E57"/>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7D1E57"/>
    <w:pPr>
      <w:tabs>
        <w:tab w:val="center" w:pos="4677"/>
        <w:tab w:val="right" w:pos="9355"/>
      </w:tabs>
    </w:pPr>
  </w:style>
  <w:style w:type="character" w:customStyle="1" w:styleId="a6">
    <w:name w:val="Нижний колонтитул Знак"/>
    <w:basedOn w:val="a0"/>
    <w:link w:val="a5"/>
    <w:uiPriority w:val="99"/>
    <w:rsid w:val="007D1E57"/>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1E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
    <w:name w:val="Body text_"/>
    <w:link w:val="3"/>
    <w:rsid w:val="007D1E57"/>
    <w:rPr>
      <w:rFonts w:ascii="Century Schoolbook" w:eastAsia="Century Schoolbook" w:hAnsi="Century Schoolbook" w:cs="Century Schoolbook"/>
      <w:sz w:val="21"/>
      <w:szCs w:val="21"/>
      <w:shd w:val="clear" w:color="auto" w:fill="FFFFFF"/>
    </w:rPr>
  </w:style>
  <w:style w:type="paragraph" w:customStyle="1" w:styleId="3">
    <w:name w:val="Основной текст3"/>
    <w:basedOn w:val="a"/>
    <w:link w:val="Bodytext"/>
    <w:rsid w:val="007D1E57"/>
    <w:pPr>
      <w:shd w:val="clear" w:color="auto" w:fill="FFFFFF"/>
      <w:spacing w:line="274" w:lineRule="exact"/>
      <w:ind w:firstLine="700"/>
    </w:pPr>
    <w:rPr>
      <w:rFonts w:ascii="Century Schoolbook" w:eastAsia="Century Schoolbook" w:hAnsi="Century Schoolbook" w:cs="Century Schoolbook"/>
      <w:sz w:val="21"/>
      <w:szCs w:val="21"/>
      <w:lang w:eastAsia="en-US"/>
    </w:rPr>
  </w:style>
  <w:style w:type="paragraph" w:styleId="a3">
    <w:name w:val="header"/>
    <w:basedOn w:val="a"/>
    <w:link w:val="a4"/>
    <w:uiPriority w:val="99"/>
    <w:unhideWhenUsed/>
    <w:rsid w:val="007D1E57"/>
    <w:pPr>
      <w:tabs>
        <w:tab w:val="center" w:pos="4677"/>
        <w:tab w:val="right" w:pos="9355"/>
      </w:tabs>
    </w:pPr>
  </w:style>
  <w:style w:type="character" w:customStyle="1" w:styleId="a4">
    <w:name w:val="Верхний колонтитул Знак"/>
    <w:basedOn w:val="a0"/>
    <w:link w:val="a3"/>
    <w:uiPriority w:val="99"/>
    <w:rsid w:val="007D1E57"/>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7D1E57"/>
    <w:pPr>
      <w:tabs>
        <w:tab w:val="center" w:pos="4677"/>
        <w:tab w:val="right" w:pos="9355"/>
      </w:tabs>
    </w:pPr>
  </w:style>
  <w:style w:type="character" w:customStyle="1" w:styleId="a6">
    <w:name w:val="Нижний колонтитул Знак"/>
    <w:basedOn w:val="a0"/>
    <w:link w:val="a5"/>
    <w:uiPriority w:val="99"/>
    <w:rsid w:val="007D1E5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1359</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Цыс</dc:creator>
  <cp:lastModifiedBy>Цыс</cp:lastModifiedBy>
  <cp:revision>1</cp:revision>
  <dcterms:created xsi:type="dcterms:W3CDTF">2012-02-13T06:59:00Z</dcterms:created>
  <dcterms:modified xsi:type="dcterms:W3CDTF">2012-02-13T07:00:00Z</dcterms:modified>
</cp:coreProperties>
</file>