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AC" w:rsidRPr="003356EB" w:rsidRDefault="00527AAC" w:rsidP="00527AAC">
      <w:pPr>
        <w:pStyle w:val="1"/>
        <w:rPr>
          <w:lang w:val="ru-RU"/>
        </w:rPr>
      </w:pPr>
      <w:bookmarkStart w:id="0" w:name="_Toc301450331"/>
      <w:bookmarkStart w:id="1" w:name="_Toc301434239"/>
      <w:r w:rsidRPr="003356EB">
        <w:rPr>
          <w:lang w:val="ru-RU"/>
        </w:rPr>
        <w:t>Анализ р</w:t>
      </w:r>
      <w:r>
        <w:rPr>
          <w:lang w:val="ru-RU"/>
        </w:rPr>
        <w:t>аботы методического объединения</w:t>
      </w:r>
      <w:bookmarkStart w:id="2" w:name="_Toc301450332"/>
      <w:bookmarkEnd w:id="0"/>
      <w:r>
        <w:rPr>
          <w:lang w:val="ru-RU"/>
        </w:rPr>
        <w:t xml:space="preserve"> </w:t>
      </w:r>
      <w:r w:rsidRPr="003356EB">
        <w:rPr>
          <w:lang w:val="ru-RU"/>
        </w:rPr>
        <w:t xml:space="preserve">учителей специальных (коррекционных) классов </w:t>
      </w:r>
      <w:r w:rsidRPr="003356EB">
        <w:t>VIII</w:t>
      </w:r>
      <w:r w:rsidRPr="003356EB">
        <w:rPr>
          <w:lang w:val="ru-RU"/>
        </w:rPr>
        <w:t xml:space="preserve"> вида за 2010 – 2011 учебный год</w:t>
      </w:r>
      <w:bookmarkEnd w:id="1"/>
      <w:bookmarkEnd w:id="2"/>
    </w:p>
    <w:p w:rsidR="00527AAC" w:rsidRPr="00D10395" w:rsidRDefault="00527AAC" w:rsidP="00527AAC">
      <w:pPr>
        <w:ind w:left="142"/>
        <w:jc w:val="both"/>
        <w:rPr>
          <w:color w:val="000000"/>
          <w:sz w:val="16"/>
          <w:szCs w:val="16"/>
        </w:rPr>
      </w:pPr>
    </w:p>
    <w:p w:rsidR="00527AAC" w:rsidRPr="00D10395" w:rsidRDefault="00527AAC" w:rsidP="00527AAC">
      <w:pPr>
        <w:ind w:left="142"/>
        <w:jc w:val="right"/>
        <w:rPr>
          <w:i/>
          <w:iCs/>
          <w:spacing w:val="1"/>
        </w:rPr>
      </w:pPr>
      <w:r w:rsidRPr="00D10395">
        <w:rPr>
          <w:i/>
          <w:iCs/>
        </w:rPr>
        <w:t xml:space="preserve">Руководитель МО – Степаненко С.Н., учитель </w:t>
      </w:r>
      <w:r w:rsidRPr="00D10395">
        <w:rPr>
          <w:i/>
          <w:iCs/>
          <w:spacing w:val="1"/>
        </w:rPr>
        <w:t xml:space="preserve">спец. (корр.) класса </w:t>
      </w:r>
    </w:p>
    <w:p w:rsidR="00527AAC" w:rsidRPr="00D10395" w:rsidRDefault="00527AAC" w:rsidP="00527AAC">
      <w:pPr>
        <w:ind w:left="142"/>
        <w:jc w:val="right"/>
        <w:rPr>
          <w:i/>
          <w:iCs/>
        </w:rPr>
      </w:pPr>
      <w:proofErr w:type="gramStart"/>
      <w:r w:rsidRPr="00D10395">
        <w:rPr>
          <w:i/>
          <w:iCs/>
          <w:lang w:val="en-US"/>
        </w:rPr>
        <w:t>VIII</w:t>
      </w:r>
      <w:r w:rsidRPr="00D10395">
        <w:rPr>
          <w:i/>
          <w:iCs/>
        </w:rPr>
        <w:t xml:space="preserve"> вида МОУ СОШ №1 села Покойного.</w:t>
      </w:r>
      <w:proofErr w:type="gramEnd"/>
    </w:p>
    <w:p w:rsidR="00527AAC" w:rsidRPr="00D10395" w:rsidRDefault="00527AAC" w:rsidP="00527AAC">
      <w:pPr>
        <w:tabs>
          <w:tab w:val="left" w:pos="7170"/>
        </w:tabs>
        <w:ind w:left="142"/>
        <w:jc w:val="both"/>
        <w:rPr>
          <w:color w:val="000000"/>
          <w:sz w:val="16"/>
          <w:szCs w:val="16"/>
        </w:rPr>
      </w:pPr>
      <w:r w:rsidRPr="001043BC">
        <w:rPr>
          <w:color w:val="000000"/>
        </w:rPr>
        <w:tab/>
      </w:r>
    </w:p>
    <w:p w:rsidR="00527AAC" w:rsidRPr="00BD2D72" w:rsidRDefault="00527AAC" w:rsidP="00527AAC">
      <w:pPr>
        <w:jc w:val="both"/>
      </w:pPr>
      <w:r w:rsidRPr="001043BC">
        <w:rPr>
          <w:color w:val="000000"/>
        </w:rPr>
        <w:tab/>
      </w:r>
      <w:r w:rsidRPr="00BD2D72">
        <w:t xml:space="preserve">Пять лет методическое объединение учителей специальных (коррекционных) классов VIII вида работало </w:t>
      </w:r>
      <w:r w:rsidRPr="006701D9">
        <w:t>в рамках краевого эксперимента «</w:t>
      </w:r>
      <w:proofErr w:type="gramStart"/>
      <w:r w:rsidRPr="006701D9">
        <w:t>Медико-социальные</w:t>
      </w:r>
      <w:proofErr w:type="gramEnd"/>
      <w:r w:rsidRPr="006701D9">
        <w:t xml:space="preserve"> и психолого-педагогические условия интеграции детей с интеллектуальной недостаточностью в общеобразовательное пространство Ставропольского края»</w:t>
      </w:r>
      <w:r w:rsidRPr="00BD2D72">
        <w:t>.</w:t>
      </w:r>
    </w:p>
    <w:p w:rsidR="00527AAC" w:rsidRPr="006701D9" w:rsidRDefault="00527AAC" w:rsidP="00527AAC">
      <w:pPr>
        <w:jc w:val="both"/>
      </w:pPr>
      <w:r w:rsidRPr="00BD2D72">
        <w:t xml:space="preserve">       В 2010-2011 учебном году в школах района </w:t>
      </w:r>
      <w:r w:rsidRPr="006701D9">
        <w:t xml:space="preserve">функционировало </w:t>
      </w:r>
      <w:r w:rsidRPr="00BD2D72">
        <w:t xml:space="preserve">25 </w:t>
      </w:r>
      <w:r w:rsidRPr="006701D9">
        <w:t xml:space="preserve">специальных </w:t>
      </w:r>
      <w:r w:rsidRPr="00BD2D72">
        <w:t xml:space="preserve">(коррекционных) классов - комплектов </w:t>
      </w:r>
      <w:r w:rsidRPr="006701D9">
        <w:t xml:space="preserve"> </w:t>
      </w:r>
      <w:r w:rsidRPr="00BD2D72">
        <w:t>VIII</w:t>
      </w:r>
      <w:r w:rsidRPr="006701D9">
        <w:t xml:space="preserve">  </w:t>
      </w:r>
      <w:r w:rsidRPr="00BD2D72">
        <w:t xml:space="preserve">вида; в школах города – 4  класса-комплекта. </w:t>
      </w:r>
    </w:p>
    <w:p w:rsidR="00527AAC" w:rsidRPr="0006762C" w:rsidRDefault="00527AAC" w:rsidP="00527AAC">
      <w:pPr>
        <w:pStyle w:val="a4"/>
        <w:ind w:firstLine="708"/>
        <w:rPr>
          <w:rFonts w:ascii="Times New Roman" w:hAnsi="Times New Roman" w:cs="Times New Roman"/>
          <w:sz w:val="24"/>
          <w:szCs w:val="24"/>
        </w:rPr>
      </w:pPr>
      <w:r w:rsidRPr="0006762C">
        <w:rPr>
          <w:rFonts w:ascii="Times New Roman" w:hAnsi="Times New Roman" w:cs="Times New Roman"/>
          <w:spacing w:val="11"/>
          <w:sz w:val="24"/>
          <w:szCs w:val="24"/>
        </w:rPr>
        <w:t xml:space="preserve">В которых </w:t>
      </w:r>
      <w:r w:rsidRPr="0006762C">
        <w:rPr>
          <w:rFonts w:ascii="Times New Roman" w:hAnsi="Times New Roman" w:cs="Times New Roman"/>
          <w:sz w:val="24"/>
          <w:szCs w:val="24"/>
        </w:rPr>
        <w:t xml:space="preserve"> обучаются 176 человек</w:t>
      </w:r>
      <w:r>
        <w:rPr>
          <w:rFonts w:ascii="Times New Roman" w:hAnsi="Times New Roman" w:cs="Times New Roman"/>
          <w:sz w:val="24"/>
          <w:szCs w:val="24"/>
        </w:rPr>
        <w:t>:</w:t>
      </w:r>
      <w:r w:rsidRPr="0006762C">
        <w:rPr>
          <w:rFonts w:ascii="Times New Roman" w:hAnsi="Times New Roman" w:cs="Times New Roman"/>
          <w:sz w:val="24"/>
          <w:szCs w:val="24"/>
        </w:rPr>
        <w:t xml:space="preserve"> в районе125</w:t>
      </w:r>
      <w:r>
        <w:rPr>
          <w:rFonts w:ascii="Times New Roman" w:hAnsi="Times New Roman" w:cs="Times New Roman"/>
          <w:sz w:val="24"/>
          <w:szCs w:val="24"/>
        </w:rPr>
        <w:t>,</w:t>
      </w:r>
      <w:r w:rsidRPr="0006762C">
        <w:rPr>
          <w:rFonts w:ascii="Times New Roman" w:hAnsi="Times New Roman" w:cs="Times New Roman"/>
          <w:sz w:val="24"/>
          <w:szCs w:val="24"/>
        </w:rPr>
        <w:t xml:space="preserve"> в городе</w:t>
      </w:r>
      <w:r>
        <w:rPr>
          <w:rFonts w:ascii="Times New Roman" w:hAnsi="Times New Roman" w:cs="Times New Roman"/>
          <w:sz w:val="24"/>
          <w:szCs w:val="24"/>
        </w:rPr>
        <w:t xml:space="preserve"> - </w:t>
      </w:r>
      <w:r w:rsidRPr="0006762C">
        <w:rPr>
          <w:rFonts w:ascii="Times New Roman" w:hAnsi="Times New Roman" w:cs="Times New Roman"/>
          <w:sz w:val="24"/>
          <w:szCs w:val="24"/>
        </w:rPr>
        <w:t>51(из них 35 обучаются на дому)</w:t>
      </w:r>
      <w:r>
        <w:rPr>
          <w:rFonts w:ascii="Times New Roman" w:hAnsi="Times New Roman" w:cs="Times New Roman"/>
          <w:sz w:val="24"/>
          <w:szCs w:val="24"/>
        </w:rPr>
        <w:t xml:space="preserve">. </w:t>
      </w:r>
      <w:r w:rsidRPr="0006762C">
        <w:rPr>
          <w:rFonts w:ascii="Times New Roman" w:hAnsi="Times New Roman" w:cs="Times New Roman"/>
          <w:spacing w:val="5"/>
          <w:sz w:val="24"/>
          <w:szCs w:val="24"/>
        </w:rPr>
        <w:t xml:space="preserve">С детьми данной категории </w:t>
      </w:r>
      <w:r w:rsidRPr="0006762C">
        <w:rPr>
          <w:rFonts w:ascii="Times New Roman" w:hAnsi="Times New Roman" w:cs="Times New Roman"/>
          <w:sz w:val="24"/>
          <w:szCs w:val="24"/>
        </w:rPr>
        <w:t>работало:</w:t>
      </w:r>
      <w:r w:rsidRPr="0006762C">
        <w:rPr>
          <w:rFonts w:ascii="Times New Roman" w:hAnsi="Times New Roman" w:cs="Times New Roman"/>
          <w:sz w:val="24"/>
          <w:szCs w:val="24"/>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1984"/>
        <w:gridCol w:w="1985"/>
      </w:tblGrid>
      <w:tr w:rsidR="00527AAC" w:rsidRPr="006701D9" w:rsidTr="00C50675">
        <w:tc>
          <w:tcPr>
            <w:tcW w:w="549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both"/>
              <w:rPr>
                <w:rFonts w:ascii="Times New Roman" w:hAnsi="Times New Roman" w:cs="Times New Roman"/>
                <w:b/>
                <w:bCs/>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b/>
                <w:bCs/>
                <w:sz w:val="24"/>
                <w:szCs w:val="24"/>
              </w:rPr>
            </w:pPr>
            <w:r w:rsidRPr="001043BC">
              <w:rPr>
                <w:rFonts w:ascii="Times New Roman" w:hAnsi="Times New Roman" w:cs="Times New Roman"/>
                <w:b/>
                <w:bCs/>
                <w:sz w:val="24"/>
                <w:szCs w:val="24"/>
              </w:rPr>
              <w:t>в районе</w:t>
            </w:r>
          </w:p>
        </w:tc>
        <w:tc>
          <w:tcPr>
            <w:tcW w:w="198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b/>
                <w:bCs/>
                <w:sz w:val="24"/>
                <w:szCs w:val="24"/>
              </w:rPr>
            </w:pPr>
            <w:r w:rsidRPr="001043BC">
              <w:rPr>
                <w:rFonts w:ascii="Times New Roman" w:hAnsi="Times New Roman" w:cs="Times New Roman"/>
                <w:b/>
                <w:bCs/>
                <w:sz w:val="24"/>
                <w:szCs w:val="24"/>
              </w:rPr>
              <w:t>в городе</w:t>
            </w:r>
          </w:p>
        </w:tc>
      </w:tr>
      <w:tr w:rsidR="00527AAC" w:rsidRPr="006701D9" w:rsidTr="00C50675">
        <w:tc>
          <w:tcPr>
            <w:tcW w:w="549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both"/>
              <w:rPr>
                <w:rFonts w:ascii="Times New Roman" w:hAnsi="Times New Roman" w:cs="Times New Roman"/>
                <w:b/>
                <w:bCs/>
                <w:sz w:val="24"/>
                <w:szCs w:val="24"/>
              </w:rPr>
            </w:pPr>
            <w:r w:rsidRPr="001043BC">
              <w:rPr>
                <w:rFonts w:ascii="Times New Roman" w:hAnsi="Times New Roman" w:cs="Times New Roman"/>
                <w:b/>
                <w:bCs/>
                <w:sz w:val="24"/>
                <w:szCs w:val="24"/>
              </w:rPr>
              <w:t>всего учителей:</w:t>
            </w:r>
          </w:p>
        </w:tc>
        <w:tc>
          <w:tcPr>
            <w:tcW w:w="1984"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b/>
                <w:bCs/>
                <w:sz w:val="24"/>
                <w:szCs w:val="24"/>
              </w:rPr>
            </w:pPr>
            <w:r w:rsidRPr="001043BC">
              <w:rPr>
                <w:rFonts w:ascii="Times New Roman" w:hAnsi="Times New Roman" w:cs="Times New Roman"/>
                <w:b/>
                <w:bCs/>
                <w:sz w:val="24"/>
                <w:szCs w:val="24"/>
              </w:rPr>
              <w:t>130</w:t>
            </w:r>
          </w:p>
        </w:tc>
        <w:tc>
          <w:tcPr>
            <w:tcW w:w="198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b/>
                <w:bCs/>
                <w:sz w:val="24"/>
                <w:szCs w:val="24"/>
              </w:rPr>
            </w:pPr>
            <w:r w:rsidRPr="001043BC">
              <w:rPr>
                <w:rFonts w:ascii="Times New Roman" w:hAnsi="Times New Roman" w:cs="Times New Roman"/>
                <w:b/>
                <w:bCs/>
                <w:sz w:val="24"/>
                <w:szCs w:val="24"/>
              </w:rPr>
              <w:t>35</w:t>
            </w:r>
          </w:p>
        </w:tc>
      </w:tr>
      <w:tr w:rsidR="00527AAC" w:rsidRPr="006701D9" w:rsidTr="00C50675">
        <w:tc>
          <w:tcPr>
            <w:tcW w:w="549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both"/>
              <w:rPr>
                <w:rFonts w:ascii="Times New Roman" w:hAnsi="Times New Roman" w:cs="Times New Roman"/>
                <w:b/>
                <w:bCs/>
                <w:sz w:val="24"/>
                <w:szCs w:val="24"/>
              </w:rPr>
            </w:pPr>
            <w:r w:rsidRPr="001043BC">
              <w:rPr>
                <w:rFonts w:ascii="Times New Roman" w:hAnsi="Times New Roman" w:cs="Times New Roman"/>
                <w:spacing w:val="5"/>
                <w:sz w:val="24"/>
                <w:szCs w:val="24"/>
              </w:rPr>
              <w:t>с высшим образованием:</w:t>
            </w:r>
          </w:p>
        </w:tc>
        <w:tc>
          <w:tcPr>
            <w:tcW w:w="1984"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sz w:val="24"/>
                <w:szCs w:val="24"/>
              </w:rPr>
            </w:pPr>
            <w:r w:rsidRPr="001043BC">
              <w:rPr>
                <w:rFonts w:ascii="Times New Roman" w:hAnsi="Times New Roman" w:cs="Times New Roman"/>
                <w:sz w:val="24"/>
                <w:szCs w:val="24"/>
              </w:rPr>
              <w:t>92</w:t>
            </w:r>
          </w:p>
        </w:tc>
        <w:tc>
          <w:tcPr>
            <w:tcW w:w="198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sz w:val="24"/>
                <w:szCs w:val="24"/>
              </w:rPr>
            </w:pPr>
            <w:r w:rsidRPr="001043BC">
              <w:rPr>
                <w:rFonts w:ascii="Times New Roman" w:hAnsi="Times New Roman" w:cs="Times New Roman"/>
                <w:sz w:val="24"/>
                <w:szCs w:val="24"/>
              </w:rPr>
              <w:t>28</w:t>
            </w:r>
          </w:p>
        </w:tc>
      </w:tr>
      <w:tr w:rsidR="00527AAC" w:rsidRPr="006701D9" w:rsidTr="00C50675">
        <w:tc>
          <w:tcPr>
            <w:tcW w:w="549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both"/>
              <w:rPr>
                <w:rFonts w:ascii="Times New Roman" w:hAnsi="Times New Roman" w:cs="Times New Roman"/>
                <w:b/>
                <w:bCs/>
                <w:sz w:val="24"/>
                <w:szCs w:val="24"/>
              </w:rPr>
            </w:pPr>
            <w:r w:rsidRPr="001043BC">
              <w:rPr>
                <w:rFonts w:ascii="Times New Roman" w:hAnsi="Times New Roman" w:cs="Times New Roman"/>
                <w:spacing w:val="-4"/>
                <w:sz w:val="24"/>
                <w:szCs w:val="24"/>
              </w:rPr>
              <w:t>со средним специальным:</w:t>
            </w:r>
          </w:p>
        </w:tc>
        <w:tc>
          <w:tcPr>
            <w:tcW w:w="1984"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sz w:val="24"/>
                <w:szCs w:val="24"/>
              </w:rPr>
            </w:pPr>
            <w:r w:rsidRPr="001043BC">
              <w:rPr>
                <w:rFonts w:ascii="Times New Roman" w:hAnsi="Times New Roman" w:cs="Times New Roman"/>
                <w:sz w:val="24"/>
                <w:szCs w:val="24"/>
              </w:rPr>
              <w:t>32</w:t>
            </w:r>
          </w:p>
        </w:tc>
        <w:tc>
          <w:tcPr>
            <w:tcW w:w="198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sz w:val="24"/>
                <w:szCs w:val="24"/>
              </w:rPr>
            </w:pPr>
            <w:r w:rsidRPr="001043BC">
              <w:rPr>
                <w:rFonts w:ascii="Times New Roman" w:hAnsi="Times New Roman" w:cs="Times New Roman"/>
                <w:sz w:val="24"/>
                <w:szCs w:val="24"/>
              </w:rPr>
              <w:t>7</w:t>
            </w:r>
          </w:p>
        </w:tc>
      </w:tr>
      <w:tr w:rsidR="00527AAC" w:rsidRPr="006701D9" w:rsidTr="00C50675">
        <w:tc>
          <w:tcPr>
            <w:tcW w:w="549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both"/>
              <w:rPr>
                <w:rFonts w:ascii="Times New Roman" w:hAnsi="Times New Roman" w:cs="Times New Roman"/>
                <w:b/>
                <w:bCs/>
                <w:sz w:val="24"/>
                <w:szCs w:val="24"/>
              </w:rPr>
            </w:pPr>
            <w:r w:rsidRPr="001043BC">
              <w:rPr>
                <w:rFonts w:ascii="Times New Roman" w:hAnsi="Times New Roman" w:cs="Times New Roman"/>
                <w:spacing w:val="-4"/>
                <w:sz w:val="24"/>
                <w:szCs w:val="24"/>
              </w:rPr>
              <w:t xml:space="preserve">без образования: </w:t>
            </w:r>
          </w:p>
        </w:tc>
        <w:tc>
          <w:tcPr>
            <w:tcW w:w="1984"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sz w:val="24"/>
                <w:szCs w:val="24"/>
              </w:rPr>
            </w:pPr>
            <w:r w:rsidRPr="001043BC">
              <w:rPr>
                <w:rFonts w:ascii="Times New Roman" w:hAnsi="Times New Roman" w:cs="Times New Roman"/>
                <w:sz w:val="24"/>
                <w:szCs w:val="24"/>
              </w:rPr>
              <w:t>6</w:t>
            </w:r>
          </w:p>
        </w:tc>
        <w:tc>
          <w:tcPr>
            <w:tcW w:w="198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sz w:val="24"/>
                <w:szCs w:val="24"/>
              </w:rPr>
            </w:pPr>
            <w:r w:rsidRPr="001043BC">
              <w:rPr>
                <w:rFonts w:ascii="Times New Roman" w:hAnsi="Times New Roman" w:cs="Times New Roman"/>
                <w:sz w:val="24"/>
                <w:szCs w:val="24"/>
              </w:rPr>
              <w:t>-</w:t>
            </w:r>
          </w:p>
        </w:tc>
      </w:tr>
    </w:tbl>
    <w:p w:rsidR="00527AAC" w:rsidRPr="006701D9" w:rsidRDefault="00527AAC" w:rsidP="00527AAC">
      <w:pPr>
        <w:pStyle w:val="a4"/>
        <w:jc w:val="both"/>
        <w:rPr>
          <w:rFonts w:ascii="Times New Roman" w:hAnsi="Times New Roman" w:cs="Times New Roman"/>
          <w:b/>
          <w:bCs/>
          <w:spacing w:val="1"/>
          <w:sz w:val="24"/>
          <w:szCs w:val="24"/>
        </w:rPr>
      </w:pPr>
      <w:r w:rsidRPr="006701D9">
        <w:rPr>
          <w:rFonts w:ascii="Times New Roman" w:hAnsi="Times New Roman" w:cs="Times New Roman"/>
          <w:b/>
          <w:bCs/>
          <w:spacing w:val="1"/>
          <w:sz w:val="24"/>
          <w:szCs w:val="24"/>
        </w:rPr>
        <w:t>Педагогический стаж:</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1984"/>
        <w:gridCol w:w="1985"/>
      </w:tblGrid>
      <w:tr w:rsidR="00527AAC" w:rsidRPr="006701D9" w:rsidTr="00C50675">
        <w:tc>
          <w:tcPr>
            <w:tcW w:w="549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both"/>
              <w:rPr>
                <w:rFonts w:ascii="Times New Roman" w:hAnsi="Times New Roman" w:cs="Times New Roman"/>
                <w:b/>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b/>
                <w:bCs/>
                <w:spacing w:val="1"/>
                <w:sz w:val="24"/>
                <w:szCs w:val="24"/>
              </w:rPr>
            </w:pPr>
            <w:r w:rsidRPr="001043BC">
              <w:rPr>
                <w:rFonts w:ascii="Times New Roman" w:hAnsi="Times New Roman" w:cs="Times New Roman"/>
                <w:b/>
                <w:bCs/>
                <w:sz w:val="24"/>
                <w:szCs w:val="24"/>
              </w:rPr>
              <w:t>в районе</w:t>
            </w:r>
          </w:p>
        </w:tc>
        <w:tc>
          <w:tcPr>
            <w:tcW w:w="198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b/>
                <w:bCs/>
                <w:spacing w:val="1"/>
                <w:sz w:val="24"/>
                <w:szCs w:val="24"/>
              </w:rPr>
            </w:pPr>
            <w:r w:rsidRPr="001043BC">
              <w:rPr>
                <w:rFonts w:ascii="Times New Roman" w:hAnsi="Times New Roman" w:cs="Times New Roman"/>
                <w:b/>
                <w:bCs/>
                <w:sz w:val="24"/>
                <w:szCs w:val="24"/>
              </w:rPr>
              <w:t>в городе</w:t>
            </w:r>
          </w:p>
        </w:tc>
      </w:tr>
      <w:tr w:rsidR="00527AAC" w:rsidRPr="006701D9" w:rsidTr="00C50675">
        <w:tc>
          <w:tcPr>
            <w:tcW w:w="549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both"/>
              <w:rPr>
                <w:rFonts w:ascii="Times New Roman" w:hAnsi="Times New Roman" w:cs="Times New Roman"/>
                <w:b/>
                <w:bCs/>
                <w:spacing w:val="1"/>
                <w:sz w:val="24"/>
                <w:szCs w:val="24"/>
              </w:rPr>
            </w:pPr>
            <w:r w:rsidRPr="001043BC">
              <w:rPr>
                <w:rFonts w:ascii="Times New Roman" w:hAnsi="Times New Roman" w:cs="Times New Roman"/>
                <w:sz w:val="24"/>
                <w:szCs w:val="24"/>
              </w:rPr>
              <w:t>до 3 лет</w:t>
            </w:r>
          </w:p>
        </w:tc>
        <w:tc>
          <w:tcPr>
            <w:tcW w:w="1984"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spacing w:val="1"/>
                <w:sz w:val="24"/>
                <w:szCs w:val="24"/>
              </w:rPr>
            </w:pPr>
            <w:r w:rsidRPr="001043BC">
              <w:rPr>
                <w:rFonts w:ascii="Times New Roman" w:hAnsi="Times New Roman" w:cs="Times New Roman"/>
                <w:spacing w:val="1"/>
                <w:sz w:val="24"/>
                <w:szCs w:val="24"/>
              </w:rPr>
              <w:t>3</w:t>
            </w:r>
          </w:p>
        </w:tc>
        <w:tc>
          <w:tcPr>
            <w:tcW w:w="198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spacing w:val="1"/>
                <w:sz w:val="24"/>
                <w:szCs w:val="24"/>
              </w:rPr>
            </w:pPr>
            <w:r w:rsidRPr="001043BC">
              <w:rPr>
                <w:rFonts w:ascii="Times New Roman" w:hAnsi="Times New Roman" w:cs="Times New Roman"/>
                <w:spacing w:val="1"/>
                <w:sz w:val="24"/>
                <w:szCs w:val="24"/>
              </w:rPr>
              <w:t>3</w:t>
            </w:r>
          </w:p>
        </w:tc>
      </w:tr>
      <w:tr w:rsidR="00527AAC" w:rsidRPr="006701D9" w:rsidTr="00C50675">
        <w:tc>
          <w:tcPr>
            <w:tcW w:w="549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both"/>
              <w:rPr>
                <w:rFonts w:ascii="Times New Roman" w:hAnsi="Times New Roman" w:cs="Times New Roman"/>
                <w:b/>
                <w:bCs/>
                <w:spacing w:val="1"/>
                <w:sz w:val="24"/>
                <w:szCs w:val="24"/>
              </w:rPr>
            </w:pPr>
            <w:r w:rsidRPr="001043BC">
              <w:rPr>
                <w:rFonts w:ascii="Times New Roman" w:hAnsi="Times New Roman" w:cs="Times New Roman"/>
                <w:spacing w:val="1"/>
                <w:sz w:val="24"/>
                <w:szCs w:val="24"/>
              </w:rPr>
              <w:t>до 5 лет</w:t>
            </w:r>
          </w:p>
        </w:tc>
        <w:tc>
          <w:tcPr>
            <w:tcW w:w="1984"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spacing w:val="1"/>
                <w:sz w:val="24"/>
                <w:szCs w:val="24"/>
              </w:rPr>
            </w:pPr>
            <w:r w:rsidRPr="001043BC">
              <w:rPr>
                <w:rFonts w:ascii="Times New Roman" w:hAnsi="Times New Roman" w:cs="Times New Roman"/>
                <w:spacing w:val="1"/>
                <w:sz w:val="24"/>
                <w:szCs w:val="24"/>
              </w:rPr>
              <w:t>6</w:t>
            </w:r>
          </w:p>
        </w:tc>
        <w:tc>
          <w:tcPr>
            <w:tcW w:w="198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spacing w:val="1"/>
                <w:sz w:val="24"/>
                <w:szCs w:val="24"/>
              </w:rPr>
            </w:pPr>
            <w:r w:rsidRPr="001043BC">
              <w:rPr>
                <w:rFonts w:ascii="Times New Roman" w:hAnsi="Times New Roman" w:cs="Times New Roman"/>
                <w:spacing w:val="1"/>
                <w:sz w:val="24"/>
                <w:szCs w:val="24"/>
              </w:rPr>
              <w:t>1</w:t>
            </w:r>
          </w:p>
        </w:tc>
      </w:tr>
      <w:tr w:rsidR="00527AAC" w:rsidRPr="006701D9" w:rsidTr="00C50675">
        <w:tc>
          <w:tcPr>
            <w:tcW w:w="549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both"/>
              <w:rPr>
                <w:rFonts w:ascii="Times New Roman" w:hAnsi="Times New Roman" w:cs="Times New Roman"/>
                <w:b/>
                <w:bCs/>
                <w:spacing w:val="1"/>
                <w:sz w:val="24"/>
                <w:szCs w:val="24"/>
              </w:rPr>
            </w:pPr>
            <w:r w:rsidRPr="001043BC">
              <w:rPr>
                <w:rFonts w:ascii="Times New Roman" w:hAnsi="Times New Roman" w:cs="Times New Roman"/>
                <w:spacing w:val="1"/>
                <w:sz w:val="24"/>
                <w:szCs w:val="24"/>
              </w:rPr>
              <w:t>до 10 лет</w:t>
            </w:r>
          </w:p>
        </w:tc>
        <w:tc>
          <w:tcPr>
            <w:tcW w:w="1984"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spacing w:val="1"/>
                <w:sz w:val="24"/>
                <w:szCs w:val="24"/>
              </w:rPr>
            </w:pPr>
            <w:r w:rsidRPr="001043BC">
              <w:rPr>
                <w:rFonts w:ascii="Times New Roman" w:hAnsi="Times New Roman" w:cs="Times New Roman"/>
                <w:spacing w:val="1"/>
                <w:sz w:val="24"/>
                <w:szCs w:val="24"/>
              </w:rPr>
              <w:t>11</w:t>
            </w:r>
          </w:p>
        </w:tc>
        <w:tc>
          <w:tcPr>
            <w:tcW w:w="198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spacing w:val="1"/>
                <w:sz w:val="24"/>
                <w:szCs w:val="24"/>
              </w:rPr>
            </w:pPr>
            <w:r w:rsidRPr="001043BC">
              <w:rPr>
                <w:rFonts w:ascii="Times New Roman" w:hAnsi="Times New Roman" w:cs="Times New Roman"/>
                <w:spacing w:val="1"/>
                <w:sz w:val="24"/>
                <w:szCs w:val="24"/>
              </w:rPr>
              <w:t>2</w:t>
            </w:r>
          </w:p>
        </w:tc>
      </w:tr>
      <w:tr w:rsidR="00527AAC" w:rsidRPr="006701D9" w:rsidTr="00C50675">
        <w:tc>
          <w:tcPr>
            <w:tcW w:w="549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both"/>
              <w:rPr>
                <w:rFonts w:ascii="Times New Roman" w:hAnsi="Times New Roman" w:cs="Times New Roman"/>
                <w:b/>
                <w:bCs/>
                <w:spacing w:val="1"/>
                <w:sz w:val="24"/>
                <w:szCs w:val="24"/>
              </w:rPr>
            </w:pPr>
            <w:r w:rsidRPr="001043BC">
              <w:rPr>
                <w:rFonts w:ascii="Times New Roman" w:hAnsi="Times New Roman" w:cs="Times New Roman"/>
                <w:spacing w:val="1"/>
                <w:sz w:val="24"/>
                <w:szCs w:val="24"/>
              </w:rPr>
              <w:t xml:space="preserve">до </w:t>
            </w:r>
            <w:r w:rsidRPr="001043BC">
              <w:rPr>
                <w:rFonts w:ascii="Times New Roman" w:hAnsi="Times New Roman" w:cs="Times New Roman"/>
                <w:spacing w:val="4"/>
                <w:sz w:val="24"/>
                <w:szCs w:val="24"/>
              </w:rPr>
              <w:t>20 лет</w:t>
            </w:r>
          </w:p>
        </w:tc>
        <w:tc>
          <w:tcPr>
            <w:tcW w:w="1984"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spacing w:val="1"/>
                <w:sz w:val="24"/>
                <w:szCs w:val="24"/>
              </w:rPr>
            </w:pPr>
            <w:r w:rsidRPr="001043BC">
              <w:rPr>
                <w:rFonts w:ascii="Times New Roman" w:hAnsi="Times New Roman" w:cs="Times New Roman"/>
                <w:spacing w:val="1"/>
                <w:sz w:val="24"/>
                <w:szCs w:val="24"/>
              </w:rPr>
              <w:t>28</w:t>
            </w:r>
          </w:p>
        </w:tc>
        <w:tc>
          <w:tcPr>
            <w:tcW w:w="198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spacing w:val="1"/>
                <w:sz w:val="24"/>
                <w:szCs w:val="24"/>
              </w:rPr>
            </w:pPr>
            <w:r w:rsidRPr="001043BC">
              <w:rPr>
                <w:rFonts w:ascii="Times New Roman" w:hAnsi="Times New Roman" w:cs="Times New Roman"/>
                <w:spacing w:val="1"/>
                <w:sz w:val="24"/>
                <w:szCs w:val="24"/>
              </w:rPr>
              <w:t>11</w:t>
            </w:r>
          </w:p>
        </w:tc>
      </w:tr>
      <w:tr w:rsidR="00527AAC" w:rsidRPr="006701D9" w:rsidTr="00C50675">
        <w:tc>
          <w:tcPr>
            <w:tcW w:w="549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both"/>
              <w:rPr>
                <w:rFonts w:ascii="Times New Roman" w:hAnsi="Times New Roman" w:cs="Times New Roman"/>
                <w:b/>
                <w:bCs/>
                <w:spacing w:val="1"/>
                <w:sz w:val="24"/>
                <w:szCs w:val="24"/>
              </w:rPr>
            </w:pPr>
            <w:r w:rsidRPr="001043BC">
              <w:rPr>
                <w:rFonts w:ascii="Times New Roman" w:hAnsi="Times New Roman" w:cs="Times New Roman"/>
                <w:spacing w:val="4"/>
                <w:sz w:val="24"/>
                <w:szCs w:val="24"/>
              </w:rPr>
              <w:t>20  лет и более</w:t>
            </w:r>
          </w:p>
        </w:tc>
        <w:tc>
          <w:tcPr>
            <w:tcW w:w="1984"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spacing w:val="1"/>
                <w:sz w:val="24"/>
                <w:szCs w:val="24"/>
              </w:rPr>
            </w:pPr>
            <w:r w:rsidRPr="001043BC">
              <w:rPr>
                <w:rFonts w:ascii="Times New Roman" w:hAnsi="Times New Roman" w:cs="Times New Roman"/>
                <w:spacing w:val="1"/>
                <w:sz w:val="24"/>
                <w:szCs w:val="24"/>
              </w:rPr>
              <w:t>82</w:t>
            </w:r>
          </w:p>
        </w:tc>
        <w:tc>
          <w:tcPr>
            <w:tcW w:w="198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spacing w:val="1"/>
                <w:sz w:val="24"/>
                <w:szCs w:val="24"/>
              </w:rPr>
            </w:pPr>
            <w:r w:rsidRPr="001043BC">
              <w:rPr>
                <w:rFonts w:ascii="Times New Roman" w:hAnsi="Times New Roman" w:cs="Times New Roman"/>
                <w:spacing w:val="1"/>
                <w:sz w:val="24"/>
                <w:szCs w:val="24"/>
              </w:rPr>
              <w:t>18</w:t>
            </w:r>
          </w:p>
        </w:tc>
      </w:tr>
    </w:tbl>
    <w:p w:rsidR="00527AAC" w:rsidRPr="00D10395" w:rsidRDefault="00527AAC" w:rsidP="00527AAC">
      <w:pPr>
        <w:pStyle w:val="a4"/>
        <w:tabs>
          <w:tab w:val="left" w:pos="3382"/>
        </w:tabs>
        <w:jc w:val="both"/>
        <w:rPr>
          <w:rFonts w:ascii="Times New Roman" w:hAnsi="Times New Roman" w:cs="Times New Roman"/>
          <w:b/>
          <w:bCs/>
          <w:spacing w:val="1"/>
          <w:sz w:val="16"/>
          <w:szCs w:val="16"/>
        </w:rPr>
      </w:pPr>
      <w:r w:rsidRPr="006701D9">
        <w:rPr>
          <w:rFonts w:ascii="Times New Roman" w:hAnsi="Times New Roman" w:cs="Times New Roman"/>
          <w:b/>
          <w:bCs/>
          <w:spacing w:val="1"/>
          <w:sz w:val="24"/>
          <w:szCs w:val="24"/>
        </w:rPr>
        <w:tab/>
      </w:r>
    </w:p>
    <w:p w:rsidR="00527AAC" w:rsidRPr="006701D9" w:rsidRDefault="00527AAC" w:rsidP="00527AAC">
      <w:pPr>
        <w:pStyle w:val="a4"/>
        <w:tabs>
          <w:tab w:val="left" w:pos="3382"/>
        </w:tabs>
        <w:jc w:val="both"/>
        <w:rPr>
          <w:rFonts w:ascii="Times New Roman" w:hAnsi="Times New Roman" w:cs="Times New Roman"/>
          <w:b/>
          <w:bCs/>
          <w:spacing w:val="1"/>
          <w:sz w:val="24"/>
          <w:szCs w:val="24"/>
        </w:rPr>
      </w:pPr>
      <w:r w:rsidRPr="006701D9">
        <w:rPr>
          <w:rFonts w:ascii="Times New Roman" w:hAnsi="Times New Roman" w:cs="Times New Roman"/>
          <w:b/>
          <w:bCs/>
          <w:spacing w:val="1"/>
          <w:sz w:val="24"/>
          <w:szCs w:val="24"/>
        </w:rPr>
        <w:t>Квалификационная категория: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1984"/>
        <w:gridCol w:w="1985"/>
      </w:tblGrid>
      <w:tr w:rsidR="00527AAC" w:rsidRPr="006701D9" w:rsidTr="00C50675">
        <w:tc>
          <w:tcPr>
            <w:tcW w:w="549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tabs>
                <w:tab w:val="left" w:pos="3382"/>
              </w:tabs>
              <w:jc w:val="both"/>
              <w:rPr>
                <w:rFonts w:ascii="Times New Roman" w:hAnsi="Times New Roman" w:cs="Times New Roman"/>
                <w:b/>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tabs>
                <w:tab w:val="left" w:pos="3382"/>
              </w:tabs>
              <w:jc w:val="center"/>
              <w:rPr>
                <w:rFonts w:ascii="Times New Roman" w:hAnsi="Times New Roman" w:cs="Times New Roman"/>
                <w:b/>
                <w:bCs/>
                <w:spacing w:val="1"/>
                <w:sz w:val="24"/>
                <w:szCs w:val="24"/>
              </w:rPr>
            </w:pPr>
            <w:r w:rsidRPr="001043BC">
              <w:rPr>
                <w:rFonts w:ascii="Times New Roman" w:hAnsi="Times New Roman" w:cs="Times New Roman"/>
                <w:b/>
                <w:bCs/>
                <w:sz w:val="24"/>
                <w:szCs w:val="24"/>
              </w:rPr>
              <w:t>в районе</w:t>
            </w:r>
          </w:p>
        </w:tc>
        <w:tc>
          <w:tcPr>
            <w:tcW w:w="198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tabs>
                <w:tab w:val="left" w:pos="3382"/>
              </w:tabs>
              <w:jc w:val="center"/>
              <w:rPr>
                <w:rFonts w:ascii="Times New Roman" w:hAnsi="Times New Roman" w:cs="Times New Roman"/>
                <w:b/>
                <w:bCs/>
                <w:spacing w:val="1"/>
                <w:sz w:val="24"/>
                <w:szCs w:val="24"/>
              </w:rPr>
            </w:pPr>
            <w:r w:rsidRPr="001043BC">
              <w:rPr>
                <w:rFonts w:ascii="Times New Roman" w:hAnsi="Times New Roman" w:cs="Times New Roman"/>
                <w:b/>
                <w:bCs/>
                <w:sz w:val="24"/>
                <w:szCs w:val="24"/>
              </w:rPr>
              <w:t>в городе</w:t>
            </w:r>
          </w:p>
        </w:tc>
      </w:tr>
      <w:tr w:rsidR="00527AAC" w:rsidRPr="006701D9" w:rsidTr="00C50675">
        <w:tc>
          <w:tcPr>
            <w:tcW w:w="549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tabs>
                <w:tab w:val="left" w:pos="3382"/>
              </w:tabs>
              <w:jc w:val="both"/>
              <w:rPr>
                <w:rFonts w:ascii="Times New Roman" w:hAnsi="Times New Roman" w:cs="Times New Roman"/>
                <w:b/>
                <w:bCs/>
                <w:spacing w:val="1"/>
                <w:sz w:val="24"/>
                <w:szCs w:val="24"/>
              </w:rPr>
            </w:pPr>
            <w:r w:rsidRPr="001043BC">
              <w:rPr>
                <w:rFonts w:ascii="Times New Roman" w:hAnsi="Times New Roman" w:cs="Times New Roman"/>
                <w:spacing w:val="4"/>
                <w:sz w:val="24"/>
                <w:szCs w:val="24"/>
              </w:rPr>
              <w:t>с высшей категорией:</w:t>
            </w:r>
          </w:p>
        </w:tc>
        <w:tc>
          <w:tcPr>
            <w:tcW w:w="1984"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tabs>
                <w:tab w:val="left" w:pos="3382"/>
              </w:tabs>
              <w:jc w:val="center"/>
              <w:rPr>
                <w:rFonts w:ascii="Times New Roman" w:hAnsi="Times New Roman" w:cs="Times New Roman"/>
                <w:spacing w:val="1"/>
                <w:sz w:val="24"/>
                <w:szCs w:val="24"/>
              </w:rPr>
            </w:pPr>
            <w:r w:rsidRPr="001043BC">
              <w:rPr>
                <w:rFonts w:ascii="Times New Roman" w:hAnsi="Times New Roman" w:cs="Times New Roman"/>
                <w:spacing w:val="1"/>
                <w:sz w:val="24"/>
                <w:szCs w:val="24"/>
              </w:rPr>
              <w:t>44</w:t>
            </w:r>
          </w:p>
        </w:tc>
        <w:tc>
          <w:tcPr>
            <w:tcW w:w="198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tabs>
                <w:tab w:val="left" w:pos="3382"/>
              </w:tabs>
              <w:jc w:val="center"/>
              <w:rPr>
                <w:rFonts w:ascii="Times New Roman" w:hAnsi="Times New Roman" w:cs="Times New Roman"/>
                <w:spacing w:val="1"/>
                <w:sz w:val="24"/>
                <w:szCs w:val="24"/>
              </w:rPr>
            </w:pPr>
            <w:r w:rsidRPr="001043BC">
              <w:rPr>
                <w:rFonts w:ascii="Times New Roman" w:hAnsi="Times New Roman" w:cs="Times New Roman"/>
                <w:spacing w:val="1"/>
                <w:sz w:val="24"/>
                <w:szCs w:val="24"/>
              </w:rPr>
              <w:t>15</w:t>
            </w:r>
          </w:p>
        </w:tc>
      </w:tr>
      <w:tr w:rsidR="00527AAC" w:rsidRPr="006701D9" w:rsidTr="00C50675">
        <w:tc>
          <w:tcPr>
            <w:tcW w:w="549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tabs>
                <w:tab w:val="left" w:pos="3382"/>
              </w:tabs>
              <w:jc w:val="both"/>
              <w:rPr>
                <w:rFonts w:ascii="Times New Roman" w:hAnsi="Times New Roman" w:cs="Times New Roman"/>
                <w:b/>
                <w:bCs/>
                <w:spacing w:val="1"/>
                <w:sz w:val="24"/>
                <w:szCs w:val="24"/>
              </w:rPr>
            </w:pPr>
            <w:r w:rsidRPr="001043BC">
              <w:rPr>
                <w:rFonts w:ascii="Times New Roman" w:hAnsi="Times New Roman" w:cs="Times New Roman"/>
                <w:sz w:val="24"/>
                <w:szCs w:val="24"/>
              </w:rPr>
              <w:t>с первой категорией:</w:t>
            </w:r>
          </w:p>
        </w:tc>
        <w:tc>
          <w:tcPr>
            <w:tcW w:w="1984"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tabs>
                <w:tab w:val="left" w:pos="3382"/>
              </w:tabs>
              <w:jc w:val="center"/>
              <w:rPr>
                <w:rFonts w:ascii="Times New Roman" w:hAnsi="Times New Roman" w:cs="Times New Roman"/>
                <w:spacing w:val="1"/>
                <w:sz w:val="24"/>
                <w:szCs w:val="24"/>
              </w:rPr>
            </w:pPr>
            <w:r w:rsidRPr="001043BC">
              <w:rPr>
                <w:rFonts w:ascii="Times New Roman" w:hAnsi="Times New Roman" w:cs="Times New Roman"/>
                <w:spacing w:val="1"/>
                <w:sz w:val="24"/>
                <w:szCs w:val="24"/>
              </w:rPr>
              <w:t>43</w:t>
            </w:r>
          </w:p>
        </w:tc>
        <w:tc>
          <w:tcPr>
            <w:tcW w:w="198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tabs>
                <w:tab w:val="left" w:pos="3382"/>
              </w:tabs>
              <w:jc w:val="center"/>
              <w:rPr>
                <w:rFonts w:ascii="Times New Roman" w:hAnsi="Times New Roman" w:cs="Times New Roman"/>
                <w:spacing w:val="1"/>
                <w:sz w:val="24"/>
                <w:szCs w:val="24"/>
              </w:rPr>
            </w:pPr>
            <w:r w:rsidRPr="001043BC">
              <w:rPr>
                <w:rFonts w:ascii="Times New Roman" w:hAnsi="Times New Roman" w:cs="Times New Roman"/>
                <w:spacing w:val="1"/>
                <w:sz w:val="24"/>
                <w:szCs w:val="24"/>
              </w:rPr>
              <w:t>11</w:t>
            </w:r>
          </w:p>
        </w:tc>
      </w:tr>
      <w:tr w:rsidR="00527AAC" w:rsidRPr="006701D9" w:rsidTr="00C50675">
        <w:tc>
          <w:tcPr>
            <w:tcW w:w="549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tabs>
                <w:tab w:val="left" w:pos="3382"/>
              </w:tabs>
              <w:jc w:val="both"/>
              <w:rPr>
                <w:rFonts w:ascii="Times New Roman" w:hAnsi="Times New Roman" w:cs="Times New Roman"/>
                <w:b/>
                <w:bCs/>
                <w:spacing w:val="1"/>
                <w:sz w:val="24"/>
                <w:szCs w:val="24"/>
              </w:rPr>
            </w:pPr>
            <w:r w:rsidRPr="001043BC">
              <w:rPr>
                <w:rFonts w:ascii="Times New Roman" w:hAnsi="Times New Roman" w:cs="Times New Roman"/>
                <w:sz w:val="24"/>
                <w:szCs w:val="24"/>
              </w:rPr>
              <w:t>со второй категорией:</w:t>
            </w:r>
          </w:p>
        </w:tc>
        <w:tc>
          <w:tcPr>
            <w:tcW w:w="1984"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tabs>
                <w:tab w:val="left" w:pos="3382"/>
              </w:tabs>
              <w:jc w:val="center"/>
              <w:rPr>
                <w:rFonts w:ascii="Times New Roman" w:hAnsi="Times New Roman" w:cs="Times New Roman"/>
                <w:spacing w:val="1"/>
                <w:sz w:val="24"/>
                <w:szCs w:val="24"/>
              </w:rPr>
            </w:pPr>
            <w:r w:rsidRPr="001043BC">
              <w:rPr>
                <w:rFonts w:ascii="Times New Roman" w:hAnsi="Times New Roman" w:cs="Times New Roman"/>
                <w:spacing w:val="1"/>
                <w:sz w:val="24"/>
                <w:szCs w:val="24"/>
              </w:rPr>
              <w:t>17</w:t>
            </w:r>
          </w:p>
        </w:tc>
        <w:tc>
          <w:tcPr>
            <w:tcW w:w="198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tabs>
                <w:tab w:val="left" w:pos="3382"/>
              </w:tabs>
              <w:jc w:val="center"/>
              <w:rPr>
                <w:rFonts w:ascii="Times New Roman" w:hAnsi="Times New Roman" w:cs="Times New Roman"/>
                <w:spacing w:val="1"/>
                <w:sz w:val="24"/>
                <w:szCs w:val="24"/>
              </w:rPr>
            </w:pPr>
            <w:r w:rsidRPr="001043BC">
              <w:rPr>
                <w:rFonts w:ascii="Times New Roman" w:hAnsi="Times New Roman" w:cs="Times New Roman"/>
                <w:spacing w:val="1"/>
                <w:sz w:val="24"/>
                <w:szCs w:val="24"/>
              </w:rPr>
              <w:t>4</w:t>
            </w:r>
          </w:p>
        </w:tc>
      </w:tr>
      <w:tr w:rsidR="00527AAC" w:rsidRPr="006701D9" w:rsidTr="00C50675">
        <w:tc>
          <w:tcPr>
            <w:tcW w:w="549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tabs>
                <w:tab w:val="left" w:pos="3382"/>
              </w:tabs>
              <w:jc w:val="both"/>
              <w:rPr>
                <w:rFonts w:ascii="Times New Roman" w:hAnsi="Times New Roman" w:cs="Times New Roman"/>
                <w:spacing w:val="1"/>
                <w:sz w:val="24"/>
                <w:szCs w:val="24"/>
              </w:rPr>
            </w:pPr>
            <w:r w:rsidRPr="001043BC">
              <w:rPr>
                <w:rFonts w:ascii="Times New Roman" w:hAnsi="Times New Roman" w:cs="Times New Roman"/>
                <w:spacing w:val="1"/>
                <w:sz w:val="24"/>
                <w:szCs w:val="24"/>
              </w:rPr>
              <w:t>без категорий:</w:t>
            </w:r>
          </w:p>
        </w:tc>
        <w:tc>
          <w:tcPr>
            <w:tcW w:w="1984"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tabs>
                <w:tab w:val="left" w:pos="3382"/>
              </w:tabs>
              <w:jc w:val="center"/>
              <w:rPr>
                <w:rFonts w:ascii="Times New Roman" w:hAnsi="Times New Roman" w:cs="Times New Roman"/>
                <w:spacing w:val="1"/>
                <w:sz w:val="24"/>
                <w:szCs w:val="24"/>
              </w:rPr>
            </w:pPr>
            <w:r w:rsidRPr="001043BC">
              <w:rPr>
                <w:rFonts w:ascii="Times New Roman" w:hAnsi="Times New Roman" w:cs="Times New Roman"/>
                <w:spacing w:val="1"/>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tabs>
                <w:tab w:val="left" w:pos="3382"/>
              </w:tabs>
              <w:jc w:val="center"/>
              <w:rPr>
                <w:rFonts w:ascii="Times New Roman" w:hAnsi="Times New Roman" w:cs="Times New Roman"/>
                <w:spacing w:val="1"/>
                <w:sz w:val="24"/>
                <w:szCs w:val="24"/>
              </w:rPr>
            </w:pPr>
            <w:r w:rsidRPr="001043BC">
              <w:rPr>
                <w:rFonts w:ascii="Times New Roman" w:hAnsi="Times New Roman" w:cs="Times New Roman"/>
                <w:spacing w:val="1"/>
                <w:sz w:val="24"/>
                <w:szCs w:val="24"/>
              </w:rPr>
              <w:t>-</w:t>
            </w:r>
          </w:p>
        </w:tc>
      </w:tr>
    </w:tbl>
    <w:p w:rsidR="00527AAC" w:rsidRPr="00D10395" w:rsidRDefault="00527AAC" w:rsidP="00527AAC">
      <w:pPr>
        <w:pStyle w:val="a4"/>
        <w:jc w:val="both"/>
        <w:rPr>
          <w:rFonts w:ascii="Times New Roman" w:hAnsi="Times New Roman" w:cs="Times New Roman"/>
          <w:b/>
          <w:bCs/>
          <w:sz w:val="16"/>
          <w:szCs w:val="16"/>
        </w:rPr>
      </w:pPr>
    </w:p>
    <w:p w:rsidR="00527AAC" w:rsidRPr="00BD2D72" w:rsidRDefault="00527AAC" w:rsidP="00527AAC">
      <w:pPr>
        <w:pStyle w:val="a4"/>
        <w:jc w:val="both"/>
        <w:rPr>
          <w:rFonts w:ascii="Times New Roman" w:hAnsi="Times New Roman" w:cs="Times New Roman"/>
          <w:b/>
          <w:bCs/>
          <w:sz w:val="24"/>
          <w:szCs w:val="24"/>
        </w:rPr>
      </w:pPr>
      <w:r w:rsidRPr="006701D9">
        <w:rPr>
          <w:rFonts w:ascii="Times New Roman" w:hAnsi="Times New Roman" w:cs="Times New Roman"/>
          <w:b/>
          <w:bCs/>
          <w:sz w:val="24"/>
          <w:szCs w:val="24"/>
        </w:rPr>
        <w:t>Основными задачами методического объединения были:</w:t>
      </w:r>
    </w:p>
    <w:p w:rsidR="00527AAC" w:rsidRPr="006701D9" w:rsidRDefault="00527AAC" w:rsidP="00527AAC">
      <w:pPr>
        <w:pStyle w:val="a3"/>
        <w:numPr>
          <w:ilvl w:val="0"/>
          <w:numId w:val="1"/>
        </w:numPr>
        <w:tabs>
          <w:tab w:val="left" w:pos="945"/>
        </w:tabs>
        <w:spacing w:after="0" w:line="240" w:lineRule="auto"/>
        <w:jc w:val="both"/>
        <w:rPr>
          <w:rFonts w:ascii="Times New Roman" w:hAnsi="Times New Roman" w:cs="Times New Roman"/>
          <w:sz w:val="24"/>
          <w:szCs w:val="24"/>
        </w:rPr>
      </w:pPr>
      <w:r w:rsidRPr="006701D9">
        <w:rPr>
          <w:rFonts w:ascii="Times New Roman" w:hAnsi="Times New Roman" w:cs="Times New Roman"/>
          <w:sz w:val="24"/>
          <w:szCs w:val="24"/>
        </w:rPr>
        <w:t>обобщение и внедрение передовых методов работы;</w:t>
      </w:r>
    </w:p>
    <w:p w:rsidR="00527AAC" w:rsidRPr="006701D9" w:rsidRDefault="00527AAC" w:rsidP="00527AAC">
      <w:pPr>
        <w:pStyle w:val="a3"/>
        <w:numPr>
          <w:ilvl w:val="0"/>
          <w:numId w:val="1"/>
        </w:numPr>
        <w:tabs>
          <w:tab w:val="left" w:pos="945"/>
        </w:tabs>
        <w:spacing w:after="0" w:line="240" w:lineRule="auto"/>
        <w:jc w:val="both"/>
        <w:rPr>
          <w:rFonts w:ascii="Times New Roman" w:hAnsi="Times New Roman" w:cs="Times New Roman"/>
          <w:sz w:val="24"/>
          <w:szCs w:val="24"/>
        </w:rPr>
      </w:pPr>
      <w:r w:rsidRPr="006701D9">
        <w:rPr>
          <w:rFonts w:ascii="Times New Roman" w:hAnsi="Times New Roman" w:cs="Times New Roman"/>
          <w:sz w:val="24"/>
          <w:szCs w:val="24"/>
        </w:rPr>
        <w:t>согласование организационных и методических вопросов;</w:t>
      </w:r>
    </w:p>
    <w:p w:rsidR="00527AAC" w:rsidRPr="006701D9" w:rsidRDefault="00527AAC" w:rsidP="00527AAC">
      <w:pPr>
        <w:pStyle w:val="a3"/>
        <w:numPr>
          <w:ilvl w:val="0"/>
          <w:numId w:val="1"/>
        </w:numPr>
        <w:tabs>
          <w:tab w:val="left" w:pos="945"/>
        </w:tabs>
        <w:spacing w:after="0" w:line="240" w:lineRule="auto"/>
        <w:jc w:val="both"/>
        <w:rPr>
          <w:rFonts w:ascii="Times New Roman" w:hAnsi="Times New Roman" w:cs="Times New Roman"/>
          <w:sz w:val="24"/>
          <w:szCs w:val="24"/>
        </w:rPr>
      </w:pPr>
      <w:r w:rsidRPr="006701D9">
        <w:rPr>
          <w:rFonts w:ascii="Times New Roman" w:hAnsi="Times New Roman" w:cs="Times New Roman"/>
          <w:sz w:val="24"/>
          <w:szCs w:val="24"/>
        </w:rPr>
        <w:t>внедрение современных технологий в целях повышения эффективности урока как основного звена учебного процесса;</w:t>
      </w:r>
    </w:p>
    <w:p w:rsidR="00527AAC" w:rsidRPr="006701D9" w:rsidRDefault="00527AAC" w:rsidP="00527AAC">
      <w:pPr>
        <w:numPr>
          <w:ilvl w:val="0"/>
          <w:numId w:val="1"/>
        </w:numPr>
        <w:jc w:val="both"/>
      </w:pPr>
      <w:r w:rsidRPr="006701D9">
        <w:t>углубление разноуровнего подхода в обучении для обеспечения усвоения знаний, умений и навыков;</w:t>
      </w:r>
    </w:p>
    <w:p w:rsidR="00527AAC" w:rsidRPr="006701D9" w:rsidRDefault="00527AAC" w:rsidP="00527AAC">
      <w:pPr>
        <w:numPr>
          <w:ilvl w:val="0"/>
          <w:numId w:val="1"/>
        </w:numPr>
        <w:jc w:val="both"/>
      </w:pPr>
      <w:r w:rsidRPr="006701D9">
        <w:t>создание обстановки коллективного творческого поиска, участие в конференциях, семинарах, заседаниях школ передового опыта;</w:t>
      </w:r>
    </w:p>
    <w:p w:rsidR="00527AAC" w:rsidRPr="006701D9" w:rsidRDefault="00527AAC" w:rsidP="00527AAC">
      <w:pPr>
        <w:numPr>
          <w:ilvl w:val="0"/>
          <w:numId w:val="1"/>
        </w:numPr>
        <w:jc w:val="both"/>
      </w:pPr>
      <w:r w:rsidRPr="006701D9">
        <w:t>осуществление системы коррекционно-воспитательной работы на основе клинического и психолого-педагогического изучения ребёнка в целях индивидуального и дифференцированного подходов;</w:t>
      </w:r>
    </w:p>
    <w:p w:rsidR="00527AAC" w:rsidRPr="006701D9" w:rsidRDefault="00527AAC" w:rsidP="00527AAC">
      <w:pPr>
        <w:numPr>
          <w:ilvl w:val="0"/>
          <w:numId w:val="1"/>
        </w:numPr>
        <w:jc w:val="both"/>
      </w:pPr>
      <w:r w:rsidRPr="006701D9">
        <w:t xml:space="preserve">повышение  профессиональной квалификации путём самообразования, прохождение курсов ПК; </w:t>
      </w:r>
    </w:p>
    <w:p w:rsidR="00527AAC" w:rsidRPr="006701D9" w:rsidRDefault="00527AAC" w:rsidP="00527AAC">
      <w:pPr>
        <w:numPr>
          <w:ilvl w:val="0"/>
          <w:numId w:val="1"/>
        </w:numPr>
        <w:jc w:val="both"/>
      </w:pPr>
      <w:r w:rsidRPr="006701D9">
        <w:t xml:space="preserve">обсуждение новейших литературных данных, быть в курсе современных достижений коррекционной педагогики, применять современные, научно-обоснованные методы. </w:t>
      </w:r>
    </w:p>
    <w:p w:rsidR="00527AAC" w:rsidRPr="006701D9" w:rsidRDefault="00527AAC" w:rsidP="00527AAC">
      <w:pPr>
        <w:ind w:firstLine="360"/>
        <w:jc w:val="both"/>
      </w:pPr>
      <w:r w:rsidRPr="00BD2D72">
        <w:lastRenderedPageBreak/>
        <w:t xml:space="preserve">Учителя работают по программам специальных (коррекционных) </w:t>
      </w:r>
      <w:r w:rsidRPr="006701D9">
        <w:t xml:space="preserve">образовательных учреждений </w:t>
      </w:r>
      <w:r w:rsidRPr="00BD2D72">
        <w:t>VIII</w:t>
      </w:r>
      <w:r w:rsidRPr="006701D9">
        <w:t xml:space="preserve"> вида под редакцией В.В. Воронковой, 2010 год. Организация работы с данной категорией детей осуществляется согласно нормативно-правовой базы федерального, краевого и районного уровней. При составлении учебного плана школы руководствуются приказом министерства образования РФ от 10 апреля 2002 года № 29/2065-п « Об утверждении учебных </w:t>
      </w:r>
      <w:r w:rsidRPr="00BD2D72">
        <w:t xml:space="preserve">планов специальных (коррекционных) образовательных учреждений для </w:t>
      </w:r>
      <w:r w:rsidRPr="006701D9">
        <w:t>обучающихся, воспитанников с отклонениями в развитии» и соответствующим приложением, приказом министерства образования СК от 25 июля 2003 года № 01-23/4037.</w:t>
      </w:r>
    </w:p>
    <w:p w:rsidR="00527AAC" w:rsidRPr="006701D9" w:rsidRDefault="00527AAC" w:rsidP="00527AAC">
      <w:pPr>
        <w:jc w:val="both"/>
      </w:pPr>
      <w:r w:rsidRPr="00BD2D72">
        <w:t xml:space="preserve">Каждый учитель, работающий с детьми с ограниченными возможностями </w:t>
      </w:r>
      <w:r w:rsidRPr="006701D9">
        <w:t xml:space="preserve">здоровья, имеют тему по самообразованию, связанную с вопросами специального </w:t>
      </w:r>
      <w:r w:rsidRPr="00BD2D72">
        <w:t>образования.</w:t>
      </w:r>
    </w:p>
    <w:p w:rsidR="00527AAC" w:rsidRPr="006701D9" w:rsidRDefault="00527AAC" w:rsidP="00527AAC">
      <w:pPr>
        <w:jc w:val="both"/>
      </w:pPr>
      <w:r w:rsidRPr="00BD2D72">
        <w:t xml:space="preserve"> В 2010-2011 учебном году на заседаниях методического объединения заслушивались:</w:t>
      </w:r>
    </w:p>
    <w:p w:rsidR="00527AAC" w:rsidRPr="00BD2D72" w:rsidRDefault="00527AAC" w:rsidP="00527AAC">
      <w:pPr>
        <w:pStyle w:val="a3"/>
        <w:numPr>
          <w:ilvl w:val="0"/>
          <w:numId w:val="4"/>
        </w:numPr>
        <w:spacing w:after="0" w:line="240" w:lineRule="auto"/>
        <w:jc w:val="both"/>
        <w:rPr>
          <w:rFonts w:ascii="Times New Roman" w:hAnsi="Times New Roman" w:cs="Times New Roman"/>
          <w:sz w:val="24"/>
          <w:szCs w:val="24"/>
          <w:lang w:eastAsia="ru-RU"/>
        </w:rPr>
      </w:pPr>
      <w:r w:rsidRPr="00BD2D72">
        <w:rPr>
          <w:rFonts w:ascii="Times New Roman" w:hAnsi="Times New Roman" w:cs="Times New Roman"/>
          <w:sz w:val="24"/>
          <w:szCs w:val="24"/>
          <w:lang w:eastAsia="ru-RU"/>
        </w:rPr>
        <w:t>отчеты по самообразованию педагогов выполняющих самоподготовку в специальных (коррекционных) классах VIII  вида;</w:t>
      </w:r>
    </w:p>
    <w:p w:rsidR="00527AAC" w:rsidRDefault="00527AAC" w:rsidP="00527AAC">
      <w:pPr>
        <w:pStyle w:val="a3"/>
        <w:numPr>
          <w:ilvl w:val="0"/>
          <w:numId w:val="4"/>
        </w:numPr>
        <w:spacing w:after="0" w:line="240" w:lineRule="auto"/>
        <w:jc w:val="both"/>
        <w:rPr>
          <w:rFonts w:ascii="Times New Roman" w:hAnsi="Times New Roman" w:cs="Times New Roman"/>
          <w:sz w:val="24"/>
          <w:szCs w:val="24"/>
          <w:lang w:eastAsia="ru-RU"/>
        </w:rPr>
      </w:pPr>
      <w:r w:rsidRPr="00BD2D72">
        <w:rPr>
          <w:rFonts w:ascii="Times New Roman" w:hAnsi="Times New Roman" w:cs="Times New Roman"/>
          <w:sz w:val="24"/>
          <w:szCs w:val="24"/>
          <w:lang w:eastAsia="ru-RU"/>
        </w:rPr>
        <w:t>отчёты по самообразованию учителей  музыки и пения   специальных (коррекционных) классов VIII вида.</w:t>
      </w:r>
    </w:p>
    <w:p w:rsidR="00527AAC" w:rsidRPr="00BD2D72" w:rsidRDefault="00527AAC" w:rsidP="00527AAC">
      <w:pPr>
        <w:tabs>
          <w:tab w:val="left" w:pos="3645"/>
        </w:tabs>
      </w:pPr>
      <w:r w:rsidRPr="00BD2D72">
        <w:t xml:space="preserve">Были проведены встречи за круглым столом, творческие лаборатории: </w:t>
      </w:r>
    </w:p>
    <w:p w:rsidR="00527AAC" w:rsidRPr="006701D9" w:rsidRDefault="00527AAC" w:rsidP="00527AAC">
      <w:pPr>
        <w:pStyle w:val="a3"/>
        <w:numPr>
          <w:ilvl w:val="0"/>
          <w:numId w:val="2"/>
        </w:numPr>
        <w:spacing w:after="0" w:line="240" w:lineRule="auto"/>
        <w:jc w:val="both"/>
        <w:rPr>
          <w:rFonts w:ascii="Times New Roman" w:hAnsi="Times New Roman" w:cs="Times New Roman"/>
          <w:sz w:val="24"/>
          <w:szCs w:val="24"/>
        </w:rPr>
      </w:pPr>
      <w:r w:rsidRPr="006701D9">
        <w:rPr>
          <w:rFonts w:ascii="Times New Roman" w:hAnsi="Times New Roman" w:cs="Times New Roman"/>
          <w:sz w:val="24"/>
          <w:szCs w:val="24"/>
        </w:rPr>
        <w:t xml:space="preserve">Использование инновационных технологий в целях повышения эффективности урока и внеклассных мероприятий в малокомплектных специальных (коррекционных) классах </w:t>
      </w:r>
      <w:r w:rsidRPr="006701D9">
        <w:rPr>
          <w:rFonts w:ascii="Times New Roman" w:hAnsi="Times New Roman" w:cs="Times New Roman"/>
          <w:sz w:val="24"/>
          <w:szCs w:val="24"/>
          <w:lang w:val="en-US"/>
        </w:rPr>
        <w:t>VIII</w:t>
      </w:r>
      <w:r w:rsidRPr="006701D9">
        <w:rPr>
          <w:rFonts w:ascii="Times New Roman" w:hAnsi="Times New Roman" w:cs="Times New Roman"/>
          <w:sz w:val="24"/>
          <w:szCs w:val="24"/>
        </w:rPr>
        <w:t xml:space="preserve"> вида. </w:t>
      </w:r>
    </w:p>
    <w:p w:rsidR="00527AAC" w:rsidRPr="006701D9" w:rsidRDefault="00527AAC" w:rsidP="00527AAC">
      <w:pPr>
        <w:numPr>
          <w:ilvl w:val="0"/>
          <w:numId w:val="2"/>
        </w:numPr>
        <w:jc w:val="both"/>
      </w:pPr>
      <w:r w:rsidRPr="006701D9">
        <w:t>Дифференциация учащихся с умственной отсталостью с учётом особенностей и возможности овладения ими учебного материала. Структура, содержание, метод обучения.</w:t>
      </w:r>
    </w:p>
    <w:p w:rsidR="00527AAC" w:rsidRPr="006701D9" w:rsidRDefault="00527AAC" w:rsidP="00527AAC">
      <w:pPr>
        <w:pStyle w:val="a3"/>
        <w:numPr>
          <w:ilvl w:val="0"/>
          <w:numId w:val="2"/>
        </w:numPr>
        <w:spacing w:after="0" w:line="240" w:lineRule="auto"/>
        <w:rPr>
          <w:rFonts w:ascii="Times New Roman" w:hAnsi="Times New Roman" w:cs="Times New Roman"/>
          <w:sz w:val="24"/>
          <w:szCs w:val="24"/>
        </w:rPr>
      </w:pPr>
      <w:r w:rsidRPr="006701D9">
        <w:rPr>
          <w:rFonts w:ascii="Times New Roman" w:hAnsi="Times New Roman" w:cs="Times New Roman"/>
          <w:sz w:val="24"/>
          <w:szCs w:val="24"/>
        </w:rPr>
        <w:t>Осуществление коррекционно-воспитательных мероприятий во внеурочное время направленных на всестороннее развитие умственно отсталых детей и их социальную адаптацию.</w:t>
      </w:r>
    </w:p>
    <w:p w:rsidR="00527AAC" w:rsidRPr="006701D9" w:rsidRDefault="00527AAC" w:rsidP="00527AAC">
      <w:pPr>
        <w:pStyle w:val="a4"/>
        <w:numPr>
          <w:ilvl w:val="0"/>
          <w:numId w:val="2"/>
        </w:numPr>
        <w:jc w:val="both"/>
        <w:rPr>
          <w:rFonts w:ascii="Times New Roman" w:hAnsi="Times New Roman" w:cs="Times New Roman"/>
          <w:spacing w:val="-15"/>
          <w:sz w:val="24"/>
          <w:szCs w:val="24"/>
        </w:rPr>
      </w:pPr>
      <w:r w:rsidRPr="006701D9">
        <w:rPr>
          <w:rFonts w:ascii="Times New Roman" w:hAnsi="Times New Roman" w:cs="Times New Roman"/>
          <w:spacing w:val="7"/>
          <w:sz w:val="24"/>
          <w:szCs w:val="24"/>
        </w:rPr>
        <w:t>Итоговая аттестация.</w:t>
      </w:r>
    </w:p>
    <w:p w:rsidR="00527AAC" w:rsidRPr="006701D9" w:rsidRDefault="00527AAC" w:rsidP="00527AAC">
      <w:pPr>
        <w:pStyle w:val="a4"/>
        <w:ind w:left="720"/>
        <w:jc w:val="both"/>
        <w:rPr>
          <w:rFonts w:ascii="Times New Roman" w:hAnsi="Times New Roman" w:cs="Times New Roman"/>
          <w:sz w:val="24"/>
          <w:szCs w:val="24"/>
        </w:rPr>
      </w:pPr>
      <w:r w:rsidRPr="006701D9">
        <w:rPr>
          <w:rFonts w:ascii="Times New Roman" w:hAnsi="Times New Roman" w:cs="Times New Roman"/>
          <w:spacing w:val="7"/>
          <w:sz w:val="24"/>
          <w:szCs w:val="24"/>
        </w:rPr>
        <w:t xml:space="preserve">В заседаниях приняли участие все учителя данной </w:t>
      </w:r>
      <w:r w:rsidRPr="006701D9">
        <w:rPr>
          <w:rFonts w:ascii="Times New Roman" w:hAnsi="Times New Roman" w:cs="Times New Roman"/>
          <w:sz w:val="24"/>
          <w:szCs w:val="24"/>
        </w:rPr>
        <w:t>категории, охват 100%.</w:t>
      </w:r>
    </w:p>
    <w:p w:rsidR="00527AAC" w:rsidRPr="006701D9" w:rsidRDefault="00527AAC" w:rsidP="00527AAC">
      <w:pPr>
        <w:pStyle w:val="a4"/>
        <w:jc w:val="both"/>
        <w:rPr>
          <w:rFonts w:ascii="Times New Roman" w:hAnsi="Times New Roman" w:cs="Times New Roman"/>
          <w:sz w:val="24"/>
          <w:szCs w:val="24"/>
        </w:rPr>
      </w:pPr>
      <w:r w:rsidRPr="006701D9">
        <w:rPr>
          <w:rFonts w:ascii="Times New Roman" w:hAnsi="Times New Roman" w:cs="Times New Roman"/>
          <w:sz w:val="24"/>
          <w:szCs w:val="24"/>
        </w:rPr>
        <w:t xml:space="preserve">             В образовательных учреждениях района на каждого ребенка заведены личные дела, дневники наблюдений за учащимися. Вся необходимая документация ведется по определенной форме согласно требованиям. На конец учебного года  учителя пишут развернутые характеристики на каждого учащегося, которые находятся в личных делах. Эти данные дают возможность проследить динамику развития каждого ребенка за весь период обучения, помогают планировать работу по развитию когнитивных процессов и эмоционально-волевой сферы; осуществлять индивидуальный и дифференцированный подходы в обучении. </w:t>
      </w:r>
    </w:p>
    <w:p w:rsidR="00527AAC" w:rsidRPr="006701D9" w:rsidRDefault="00527AAC" w:rsidP="00527AAC">
      <w:pPr>
        <w:pStyle w:val="a4"/>
        <w:jc w:val="both"/>
        <w:rPr>
          <w:rFonts w:ascii="Times New Roman" w:hAnsi="Times New Roman" w:cs="Times New Roman"/>
          <w:spacing w:val="-9"/>
          <w:sz w:val="24"/>
          <w:szCs w:val="24"/>
        </w:rPr>
      </w:pPr>
      <w:r w:rsidRPr="006701D9">
        <w:rPr>
          <w:rFonts w:ascii="Times New Roman" w:hAnsi="Times New Roman" w:cs="Times New Roman"/>
          <w:sz w:val="24"/>
          <w:szCs w:val="24"/>
        </w:rPr>
        <w:t xml:space="preserve">            25 августа 2010 года  в селе Надежда Шпаковского района был проведён краевой семинар по теме: «Компетентностная подготовка учителя в системе непрерывного образования», в </w:t>
      </w:r>
      <w:r w:rsidRPr="006701D9">
        <w:rPr>
          <w:rFonts w:ascii="Times New Roman" w:hAnsi="Times New Roman" w:cs="Times New Roman"/>
          <w:spacing w:val="1"/>
          <w:sz w:val="24"/>
          <w:szCs w:val="24"/>
        </w:rPr>
        <w:t>работе которого приняла участие  учитель специального (коррекционного) класса</w:t>
      </w:r>
      <w:r w:rsidRPr="006701D9">
        <w:rPr>
          <w:rFonts w:ascii="Times New Roman" w:hAnsi="Times New Roman" w:cs="Times New Roman"/>
          <w:spacing w:val="20"/>
          <w:sz w:val="24"/>
          <w:szCs w:val="24"/>
        </w:rPr>
        <w:t xml:space="preserve"> </w:t>
      </w:r>
      <w:r w:rsidRPr="006701D9">
        <w:rPr>
          <w:rFonts w:ascii="Times New Roman" w:hAnsi="Times New Roman" w:cs="Times New Roman"/>
          <w:spacing w:val="20"/>
          <w:sz w:val="24"/>
          <w:szCs w:val="24"/>
          <w:lang w:val="en-US"/>
        </w:rPr>
        <w:t>VIII</w:t>
      </w:r>
      <w:r w:rsidRPr="006701D9">
        <w:rPr>
          <w:rFonts w:ascii="Times New Roman" w:hAnsi="Times New Roman" w:cs="Times New Roman"/>
          <w:spacing w:val="20"/>
          <w:sz w:val="24"/>
          <w:szCs w:val="24"/>
        </w:rPr>
        <w:t xml:space="preserve"> вида МОУ СОШ №1 села Покойного Степаненко С.Н. </w:t>
      </w:r>
      <w:r w:rsidRPr="006701D9">
        <w:rPr>
          <w:rFonts w:ascii="Times New Roman" w:hAnsi="Times New Roman" w:cs="Times New Roman"/>
          <w:sz w:val="24"/>
          <w:szCs w:val="24"/>
        </w:rPr>
        <w:t xml:space="preserve">Материалы семинара рассмотрены на МО учителей специальных классов  </w:t>
      </w:r>
      <w:r w:rsidRPr="006701D9">
        <w:rPr>
          <w:rFonts w:ascii="Times New Roman" w:hAnsi="Times New Roman" w:cs="Times New Roman"/>
          <w:spacing w:val="20"/>
          <w:sz w:val="24"/>
          <w:szCs w:val="24"/>
          <w:lang w:val="en-US"/>
        </w:rPr>
        <w:t>VIII</w:t>
      </w:r>
      <w:r w:rsidRPr="006701D9">
        <w:rPr>
          <w:rFonts w:ascii="Times New Roman" w:hAnsi="Times New Roman" w:cs="Times New Roman"/>
          <w:spacing w:val="-9"/>
          <w:sz w:val="24"/>
          <w:szCs w:val="24"/>
        </w:rPr>
        <w:t xml:space="preserve"> вида.</w:t>
      </w:r>
    </w:p>
    <w:p w:rsidR="00527AAC" w:rsidRPr="006701D9" w:rsidRDefault="00527AAC" w:rsidP="00527AAC">
      <w:pPr>
        <w:shd w:val="clear" w:color="auto" w:fill="FFFFFF"/>
        <w:ind w:left="5" w:right="14" w:firstLine="696"/>
        <w:jc w:val="both"/>
      </w:pPr>
      <w:r w:rsidRPr="006701D9">
        <w:rPr>
          <w:color w:val="000000"/>
        </w:rPr>
        <w:t xml:space="preserve">26 января 2011 года в г. Ставрополе проходил семинар    по теме: «Современные образовательные технологии в области          специального образования», в котором приняли </w:t>
      </w:r>
      <w:r w:rsidRPr="006701D9">
        <w:rPr>
          <w:color w:val="000000"/>
          <w:spacing w:val="-1"/>
        </w:rPr>
        <w:t>участие 5 педагогов          района  (Шиянова Т.М.</w:t>
      </w:r>
      <w:r w:rsidRPr="006701D9">
        <w:rPr>
          <w:color w:val="000000"/>
        </w:rPr>
        <w:t xml:space="preserve"> завуч МОУ СОШ</w:t>
      </w:r>
      <w:r w:rsidRPr="006701D9">
        <w:rPr>
          <w:color w:val="000000"/>
          <w:spacing w:val="-1"/>
        </w:rPr>
        <w:t xml:space="preserve"> № 6 с. Архангельское; Поделякина Г.С. </w:t>
      </w:r>
      <w:r w:rsidRPr="006701D9">
        <w:rPr>
          <w:color w:val="000000"/>
        </w:rPr>
        <w:t>завуч МОУ СОШ</w:t>
      </w:r>
      <w:r w:rsidRPr="006701D9">
        <w:rPr>
          <w:color w:val="000000"/>
          <w:spacing w:val="-1"/>
        </w:rPr>
        <w:t xml:space="preserve"> № 6 г. </w:t>
      </w:r>
      <w:r w:rsidRPr="006701D9">
        <w:rPr>
          <w:color w:val="000000"/>
        </w:rPr>
        <w:t xml:space="preserve">Буденновск; Кудренко Н.В. завуч  МОУ СОШ № 7, </w:t>
      </w:r>
      <w:proofErr w:type="gramStart"/>
      <w:r w:rsidRPr="006701D9">
        <w:rPr>
          <w:color w:val="000000"/>
        </w:rPr>
        <w:t>с</w:t>
      </w:r>
      <w:proofErr w:type="gramEnd"/>
      <w:r w:rsidRPr="006701D9">
        <w:rPr>
          <w:color w:val="000000"/>
        </w:rPr>
        <w:t xml:space="preserve">. Стародубское; Степаненко С. Н. учитель МОУ СОШ   № 1 с. Покойное; </w:t>
      </w:r>
      <w:proofErr w:type="gramStart"/>
      <w:r w:rsidRPr="006701D9">
        <w:rPr>
          <w:color w:val="000000"/>
        </w:rPr>
        <w:t>Губанова Т.В. учитель МОУ СОШ №3 с. Прасковея).</w:t>
      </w:r>
      <w:proofErr w:type="gramEnd"/>
      <w:r w:rsidRPr="006701D9">
        <w:rPr>
          <w:color w:val="000000"/>
        </w:rPr>
        <w:t xml:space="preserve"> Материалы рассмотрены  на МО</w:t>
      </w:r>
      <w:r w:rsidRPr="006701D9">
        <w:t xml:space="preserve"> учителей специальных классов  </w:t>
      </w:r>
      <w:r w:rsidRPr="006701D9">
        <w:rPr>
          <w:spacing w:val="20"/>
          <w:lang w:val="en-US"/>
        </w:rPr>
        <w:t>VIII</w:t>
      </w:r>
      <w:r w:rsidRPr="006701D9">
        <w:rPr>
          <w:spacing w:val="-9"/>
        </w:rPr>
        <w:t xml:space="preserve"> вида</w:t>
      </w:r>
      <w:proofErr w:type="gramStart"/>
      <w:r w:rsidRPr="006701D9">
        <w:rPr>
          <w:spacing w:val="-9"/>
        </w:rPr>
        <w:t>.</w:t>
      </w:r>
      <w:r w:rsidRPr="006701D9">
        <w:rPr>
          <w:color w:val="000000"/>
        </w:rPr>
        <w:t>.</w:t>
      </w:r>
      <w:proofErr w:type="gramEnd"/>
    </w:p>
    <w:p w:rsidR="00527AAC" w:rsidRPr="006701D9" w:rsidRDefault="00527AAC" w:rsidP="00527AAC">
      <w:pPr>
        <w:shd w:val="clear" w:color="auto" w:fill="FFFFFF"/>
        <w:ind w:left="5" w:right="14" w:firstLine="696"/>
        <w:jc w:val="both"/>
      </w:pPr>
      <w:r w:rsidRPr="006701D9">
        <w:rPr>
          <w:color w:val="000000"/>
          <w:spacing w:val="8"/>
        </w:rPr>
        <w:t xml:space="preserve">В феврале месяце 2011 года в СКИПКРО (Панасенкова М.М., кафедра </w:t>
      </w:r>
      <w:r w:rsidRPr="006701D9">
        <w:rPr>
          <w:color w:val="000000"/>
          <w:spacing w:val="5"/>
        </w:rPr>
        <w:t xml:space="preserve">коррекционной педагогики)  создан банк методических разработок уроков малокомплектных классов (1-4), (5-9) по различным предметам в помощь педагогам. </w:t>
      </w:r>
      <w:r w:rsidRPr="006701D9">
        <w:rPr>
          <w:color w:val="000000"/>
          <w:spacing w:val="5"/>
        </w:rPr>
        <w:lastRenderedPageBreak/>
        <w:t>23 методические разработки вошли в сборник и будут распространены  в образовательных учреждениях края.</w:t>
      </w:r>
    </w:p>
    <w:p w:rsidR="00527AAC" w:rsidRPr="006701D9" w:rsidRDefault="00527AAC" w:rsidP="00527AAC">
      <w:pPr>
        <w:shd w:val="clear" w:color="auto" w:fill="FFFFFF"/>
        <w:ind w:left="5" w:right="14" w:firstLine="696"/>
        <w:jc w:val="both"/>
      </w:pPr>
      <w:r w:rsidRPr="006701D9">
        <w:rPr>
          <w:color w:val="000000"/>
        </w:rPr>
        <w:t xml:space="preserve">С 28 февраля по 17 марта 2011 года в г. Буденновске прошли курсы для учителей, </w:t>
      </w:r>
      <w:r w:rsidRPr="006701D9">
        <w:rPr>
          <w:color w:val="000000"/>
          <w:spacing w:val="4"/>
        </w:rPr>
        <w:t xml:space="preserve">работающих в специальных (коррекционных) классах </w:t>
      </w:r>
      <w:r w:rsidRPr="006701D9">
        <w:rPr>
          <w:spacing w:val="20"/>
          <w:lang w:val="en-US"/>
        </w:rPr>
        <w:t>VIII</w:t>
      </w:r>
      <w:r w:rsidRPr="006701D9">
        <w:rPr>
          <w:color w:val="000000"/>
          <w:spacing w:val="4"/>
        </w:rPr>
        <w:t xml:space="preserve"> вида по теме: «Актуальные </w:t>
      </w:r>
      <w:r w:rsidRPr="006701D9">
        <w:rPr>
          <w:color w:val="000000"/>
          <w:spacing w:val="2"/>
        </w:rPr>
        <w:t xml:space="preserve">проблемы обучения и воспитания, обучающихся специальных (коррекционных) классов </w:t>
      </w:r>
      <w:r w:rsidRPr="006701D9">
        <w:rPr>
          <w:color w:val="000000"/>
          <w:spacing w:val="3"/>
        </w:rPr>
        <w:t xml:space="preserve">при общеобразовательных учреждениях», 78 часов (26 учителей). В рамках курсов </w:t>
      </w:r>
      <w:r w:rsidRPr="006701D9">
        <w:rPr>
          <w:color w:val="000000"/>
          <w:spacing w:val="14"/>
        </w:rPr>
        <w:t xml:space="preserve">методистом Ренжиной Л.В. был дан мастер - класс по теме: «Проведение </w:t>
      </w:r>
      <w:r w:rsidRPr="006701D9">
        <w:rPr>
          <w:color w:val="000000"/>
        </w:rPr>
        <w:t>индивидуальных и групповых коррекционных занятий: организация и содержание».</w:t>
      </w:r>
    </w:p>
    <w:p w:rsidR="00527AAC" w:rsidRPr="00CF62A9" w:rsidRDefault="00527AAC" w:rsidP="00527AAC">
      <w:pPr>
        <w:shd w:val="clear" w:color="auto" w:fill="FFFFFF"/>
        <w:ind w:left="10" w:firstLine="701"/>
        <w:jc w:val="both"/>
        <w:rPr>
          <w:color w:val="000000"/>
        </w:rPr>
      </w:pPr>
      <w:r w:rsidRPr="006701D9">
        <w:rPr>
          <w:color w:val="000000"/>
          <w:spacing w:val="1"/>
        </w:rPr>
        <w:t xml:space="preserve">25 февраля 2011 года в г. Ставрополе состоялась встреча с директором Института </w:t>
      </w:r>
      <w:r w:rsidRPr="006701D9">
        <w:rPr>
          <w:color w:val="000000"/>
          <w:spacing w:val="2"/>
        </w:rPr>
        <w:t xml:space="preserve">коррекционной педагогики РАО, академиком РАО, профессором Н. Н. Малофеевым по </w:t>
      </w:r>
      <w:r w:rsidRPr="006701D9">
        <w:rPr>
          <w:color w:val="000000"/>
          <w:spacing w:val="5"/>
        </w:rPr>
        <w:t>теме: «</w:t>
      </w:r>
      <w:r w:rsidRPr="00CF62A9">
        <w:rPr>
          <w:color w:val="000000"/>
          <w:spacing w:val="5"/>
        </w:rPr>
        <w:t xml:space="preserve">Инклюзивное и специальное образование», приняла участие Поделякина Г.С. </w:t>
      </w:r>
      <w:r w:rsidRPr="00CF62A9">
        <w:rPr>
          <w:color w:val="000000"/>
        </w:rPr>
        <w:t>завуч  МОУ СОШ № 6 г. Буденновска.</w:t>
      </w:r>
    </w:p>
    <w:p w:rsidR="00527AAC" w:rsidRPr="00BD2D72" w:rsidRDefault="00527AAC" w:rsidP="00527AAC">
      <w:pPr>
        <w:shd w:val="clear" w:color="auto" w:fill="FFFFFF"/>
        <w:ind w:left="5" w:right="14" w:firstLine="696"/>
        <w:jc w:val="both"/>
        <w:rPr>
          <w:color w:val="000000"/>
          <w:spacing w:val="3"/>
        </w:rPr>
      </w:pPr>
      <w:r w:rsidRPr="00BD2D72">
        <w:rPr>
          <w:color w:val="000000"/>
          <w:spacing w:val="3"/>
        </w:rPr>
        <w:t>В апреле месяце 2011 года году   учитель специального (коррекционного) класса VIII вида МОУ СОШ №1 села Покойного Степаненко С.Н.приняла участие в научно-практической конференции на базе филиала СГПИ г. Будённовска с публикацией на тему: «Клиника и этиология умственной отсталости».</w:t>
      </w:r>
    </w:p>
    <w:p w:rsidR="00527AAC" w:rsidRPr="00BD2D72" w:rsidRDefault="00527AAC" w:rsidP="00527AAC">
      <w:pPr>
        <w:shd w:val="clear" w:color="auto" w:fill="FFFFFF"/>
        <w:ind w:left="5" w:right="14" w:firstLine="696"/>
        <w:jc w:val="both"/>
        <w:rPr>
          <w:color w:val="000000"/>
          <w:spacing w:val="3"/>
        </w:rPr>
      </w:pPr>
      <w:r w:rsidRPr="00BD2D72">
        <w:rPr>
          <w:color w:val="000000"/>
          <w:spacing w:val="3"/>
        </w:rPr>
        <w:t xml:space="preserve">           В 2010-2011 учебном году   учитель специального (коррекционного) класса VIII вида МОУ СОШ №1 села Покойного Степаненко С.Н.приняла участие в Фестивале педагогических идей «Открытый урок», организатором которого является издательский дом «Первое сентября».</w:t>
      </w:r>
    </w:p>
    <w:p w:rsidR="00527AAC" w:rsidRPr="00BD2D72" w:rsidRDefault="00527AAC" w:rsidP="00527AAC">
      <w:pPr>
        <w:shd w:val="clear" w:color="auto" w:fill="FFFFFF"/>
        <w:ind w:left="5" w:right="14" w:firstLine="696"/>
        <w:jc w:val="both"/>
        <w:rPr>
          <w:color w:val="000000"/>
          <w:spacing w:val="3"/>
        </w:rPr>
      </w:pPr>
      <w:r w:rsidRPr="00BD2D72">
        <w:rPr>
          <w:color w:val="000000"/>
          <w:spacing w:val="3"/>
        </w:rPr>
        <w:t>В   4, 9   специальных   (коррекционных)   классах   VIII   вида  на  начало учебного года, за первое полугодие и за год были даны контрольные работы по русскому языку и математике. Результаты контрольных работ следующие:</w:t>
      </w:r>
    </w:p>
    <w:p w:rsidR="00527AAC" w:rsidRPr="006701D9" w:rsidRDefault="00527AAC" w:rsidP="00527AAC">
      <w:pPr>
        <w:pStyle w:val="a4"/>
        <w:numPr>
          <w:ilvl w:val="0"/>
          <w:numId w:val="3"/>
        </w:numPr>
        <w:jc w:val="both"/>
        <w:rPr>
          <w:rFonts w:ascii="Times New Roman" w:hAnsi="Times New Roman" w:cs="Times New Roman"/>
          <w:b/>
          <w:bCs/>
          <w:sz w:val="24"/>
          <w:szCs w:val="24"/>
        </w:rPr>
      </w:pPr>
      <w:r w:rsidRPr="006701D9">
        <w:rPr>
          <w:rFonts w:ascii="Times New Roman" w:hAnsi="Times New Roman" w:cs="Times New Roman"/>
          <w:sz w:val="24"/>
          <w:szCs w:val="24"/>
        </w:rPr>
        <w:t xml:space="preserve"> </w:t>
      </w:r>
      <w:r w:rsidRPr="006701D9">
        <w:rPr>
          <w:rFonts w:ascii="Times New Roman" w:hAnsi="Times New Roman" w:cs="Times New Roman"/>
          <w:b/>
          <w:bCs/>
          <w:sz w:val="24"/>
          <w:szCs w:val="24"/>
        </w:rPr>
        <w:t xml:space="preserve">4 класс.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2"/>
        <w:gridCol w:w="2977"/>
        <w:gridCol w:w="2835"/>
      </w:tblGrid>
      <w:tr w:rsidR="00527AAC" w:rsidRPr="006701D9" w:rsidTr="00C50675">
        <w:tc>
          <w:tcPr>
            <w:tcW w:w="3292"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b/>
                <w:bCs/>
                <w:sz w:val="24"/>
                <w:szCs w:val="24"/>
              </w:rPr>
            </w:pPr>
            <w:r w:rsidRPr="001043BC">
              <w:rPr>
                <w:rFonts w:ascii="Times New Roman" w:hAnsi="Times New Roman" w:cs="Times New Roman"/>
                <w:b/>
                <w:bCs/>
                <w:sz w:val="24"/>
                <w:szCs w:val="24"/>
              </w:rPr>
              <w:t>предмет</w:t>
            </w:r>
          </w:p>
          <w:p w:rsidR="00527AAC" w:rsidRPr="001043BC" w:rsidRDefault="00527AAC" w:rsidP="00C50675">
            <w:pPr>
              <w:pStyle w:val="a4"/>
              <w:jc w:val="center"/>
              <w:rPr>
                <w:rFonts w:ascii="Times New Roman" w:hAnsi="Times New Roman" w:cs="Times New Roman"/>
                <w:b/>
                <w:bCs/>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b/>
                <w:bCs/>
                <w:sz w:val="24"/>
                <w:szCs w:val="24"/>
              </w:rPr>
            </w:pPr>
            <w:r w:rsidRPr="001043BC">
              <w:rPr>
                <w:rFonts w:ascii="Times New Roman" w:hAnsi="Times New Roman" w:cs="Times New Roman"/>
                <w:b/>
                <w:bCs/>
                <w:sz w:val="24"/>
                <w:szCs w:val="24"/>
              </w:rPr>
              <w:t>обученность</w:t>
            </w:r>
          </w:p>
        </w:tc>
        <w:tc>
          <w:tcPr>
            <w:tcW w:w="283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b/>
                <w:bCs/>
                <w:sz w:val="24"/>
                <w:szCs w:val="24"/>
              </w:rPr>
            </w:pPr>
            <w:r w:rsidRPr="001043BC">
              <w:rPr>
                <w:rFonts w:ascii="Times New Roman" w:hAnsi="Times New Roman" w:cs="Times New Roman"/>
                <w:b/>
                <w:bCs/>
                <w:sz w:val="24"/>
                <w:szCs w:val="24"/>
              </w:rPr>
              <w:t>качество знаний</w:t>
            </w:r>
          </w:p>
        </w:tc>
      </w:tr>
      <w:tr w:rsidR="00527AAC" w:rsidRPr="006701D9" w:rsidTr="00C50675">
        <w:tc>
          <w:tcPr>
            <w:tcW w:w="3292"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both"/>
              <w:rPr>
                <w:rFonts w:ascii="Times New Roman" w:hAnsi="Times New Roman" w:cs="Times New Roman"/>
                <w:sz w:val="24"/>
                <w:szCs w:val="24"/>
              </w:rPr>
            </w:pPr>
            <w:r w:rsidRPr="001043BC">
              <w:rPr>
                <w:rFonts w:ascii="Times New Roman" w:hAnsi="Times New Roman" w:cs="Times New Roman"/>
                <w:sz w:val="24"/>
                <w:szCs w:val="24"/>
              </w:rPr>
              <w:t>Русский язык</w:t>
            </w:r>
          </w:p>
        </w:tc>
        <w:tc>
          <w:tcPr>
            <w:tcW w:w="2977"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sz w:val="24"/>
                <w:szCs w:val="24"/>
              </w:rPr>
            </w:pPr>
            <w:r w:rsidRPr="001043BC">
              <w:rPr>
                <w:rFonts w:ascii="Times New Roman" w:hAnsi="Times New Roman" w:cs="Times New Roman"/>
                <w:sz w:val="24"/>
                <w:szCs w:val="24"/>
              </w:rPr>
              <w:t>100%</w:t>
            </w:r>
          </w:p>
        </w:tc>
        <w:tc>
          <w:tcPr>
            <w:tcW w:w="283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tabs>
                <w:tab w:val="left" w:pos="1072"/>
                <w:tab w:val="center" w:pos="1309"/>
              </w:tabs>
              <w:rPr>
                <w:rFonts w:ascii="Times New Roman" w:hAnsi="Times New Roman" w:cs="Times New Roman"/>
                <w:sz w:val="24"/>
                <w:szCs w:val="24"/>
              </w:rPr>
            </w:pPr>
            <w:r w:rsidRPr="001043BC">
              <w:rPr>
                <w:rFonts w:ascii="Times New Roman" w:hAnsi="Times New Roman" w:cs="Times New Roman"/>
                <w:sz w:val="24"/>
                <w:szCs w:val="24"/>
              </w:rPr>
              <w:tab/>
              <w:t>26%</w:t>
            </w:r>
          </w:p>
        </w:tc>
      </w:tr>
      <w:tr w:rsidR="00527AAC" w:rsidRPr="006701D9" w:rsidTr="00C50675">
        <w:tc>
          <w:tcPr>
            <w:tcW w:w="3292"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both"/>
              <w:rPr>
                <w:rFonts w:ascii="Times New Roman" w:hAnsi="Times New Roman" w:cs="Times New Roman"/>
                <w:sz w:val="24"/>
                <w:szCs w:val="24"/>
              </w:rPr>
            </w:pPr>
            <w:r w:rsidRPr="001043BC">
              <w:rPr>
                <w:rFonts w:ascii="Times New Roman" w:hAnsi="Times New Roman" w:cs="Times New Roman"/>
                <w:sz w:val="24"/>
                <w:szCs w:val="24"/>
              </w:rPr>
              <w:t>Математика</w:t>
            </w:r>
          </w:p>
        </w:tc>
        <w:tc>
          <w:tcPr>
            <w:tcW w:w="2977"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sz w:val="24"/>
                <w:szCs w:val="24"/>
              </w:rPr>
            </w:pPr>
            <w:r w:rsidRPr="001043BC">
              <w:rPr>
                <w:rFonts w:ascii="Times New Roman" w:hAnsi="Times New Roman" w:cs="Times New Roman"/>
                <w:sz w:val="24"/>
                <w:szCs w:val="24"/>
              </w:rPr>
              <w:t>100%</w:t>
            </w:r>
          </w:p>
        </w:tc>
        <w:tc>
          <w:tcPr>
            <w:tcW w:w="283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sz w:val="24"/>
                <w:szCs w:val="24"/>
              </w:rPr>
            </w:pPr>
            <w:r w:rsidRPr="001043BC">
              <w:rPr>
                <w:rFonts w:ascii="Times New Roman" w:hAnsi="Times New Roman" w:cs="Times New Roman"/>
                <w:sz w:val="24"/>
                <w:szCs w:val="24"/>
              </w:rPr>
              <w:t>63%</w:t>
            </w:r>
          </w:p>
        </w:tc>
      </w:tr>
    </w:tbl>
    <w:p w:rsidR="00527AAC" w:rsidRPr="00D10395" w:rsidRDefault="00527AAC" w:rsidP="00527AAC">
      <w:pPr>
        <w:pStyle w:val="a4"/>
        <w:ind w:left="720"/>
        <w:jc w:val="both"/>
        <w:rPr>
          <w:rFonts w:ascii="Times New Roman" w:hAnsi="Times New Roman" w:cs="Times New Roman"/>
          <w:b/>
          <w:bCs/>
          <w:sz w:val="16"/>
          <w:szCs w:val="16"/>
        </w:rPr>
      </w:pPr>
    </w:p>
    <w:p w:rsidR="00527AAC" w:rsidRPr="006701D9" w:rsidRDefault="00527AAC" w:rsidP="00527AAC">
      <w:pPr>
        <w:pStyle w:val="a4"/>
        <w:numPr>
          <w:ilvl w:val="0"/>
          <w:numId w:val="3"/>
        </w:numPr>
        <w:jc w:val="both"/>
        <w:rPr>
          <w:rFonts w:ascii="Times New Roman" w:hAnsi="Times New Roman" w:cs="Times New Roman"/>
          <w:b/>
          <w:bCs/>
          <w:sz w:val="24"/>
          <w:szCs w:val="24"/>
        </w:rPr>
      </w:pPr>
      <w:r w:rsidRPr="006701D9">
        <w:rPr>
          <w:rFonts w:ascii="Times New Roman" w:hAnsi="Times New Roman" w:cs="Times New Roman"/>
          <w:b/>
          <w:bCs/>
          <w:sz w:val="24"/>
          <w:szCs w:val="24"/>
        </w:rPr>
        <w:t xml:space="preserve">9 класс.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2"/>
        <w:gridCol w:w="2977"/>
        <w:gridCol w:w="2835"/>
      </w:tblGrid>
      <w:tr w:rsidR="00527AAC" w:rsidRPr="006701D9" w:rsidTr="00C50675">
        <w:tc>
          <w:tcPr>
            <w:tcW w:w="3292"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b/>
                <w:bCs/>
                <w:sz w:val="24"/>
                <w:szCs w:val="24"/>
              </w:rPr>
            </w:pPr>
            <w:r w:rsidRPr="001043BC">
              <w:rPr>
                <w:rFonts w:ascii="Times New Roman" w:hAnsi="Times New Roman" w:cs="Times New Roman"/>
                <w:b/>
                <w:bCs/>
                <w:sz w:val="24"/>
                <w:szCs w:val="24"/>
              </w:rPr>
              <w:t>предмет</w:t>
            </w:r>
          </w:p>
          <w:p w:rsidR="00527AAC" w:rsidRPr="001043BC" w:rsidRDefault="00527AAC" w:rsidP="00C50675">
            <w:pPr>
              <w:pStyle w:val="a4"/>
              <w:jc w:val="center"/>
              <w:rPr>
                <w:rFonts w:ascii="Times New Roman" w:hAnsi="Times New Roman" w:cs="Times New Roman"/>
                <w:b/>
                <w:bCs/>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b/>
                <w:bCs/>
                <w:sz w:val="24"/>
                <w:szCs w:val="24"/>
              </w:rPr>
            </w:pPr>
            <w:r w:rsidRPr="001043BC">
              <w:rPr>
                <w:rFonts w:ascii="Times New Roman" w:hAnsi="Times New Roman" w:cs="Times New Roman"/>
                <w:b/>
                <w:bCs/>
                <w:sz w:val="24"/>
                <w:szCs w:val="24"/>
              </w:rPr>
              <w:t>обученность</w:t>
            </w:r>
          </w:p>
        </w:tc>
        <w:tc>
          <w:tcPr>
            <w:tcW w:w="283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b/>
                <w:bCs/>
                <w:sz w:val="24"/>
                <w:szCs w:val="24"/>
              </w:rPr>
            </w:pPr>
            <w:r w:rsidRPr="001043BC">
              <w:rPr>
                <w:rFonts w:ascii="Times New Roman" w:hAnsi="Times New Roman" w:cs="Times New Roman"/>
                <w:b/>
                <w:bCs/>
                <w:sz w:val="24"/>
                <w:szCs w:val="24"/>
              </w:rPr>
              <w:t>качество знаний</w:t>
            </w:r>
          </w:p>
        </w:tc>
      </w:tr>
      <w:tr w:rsidR="00527AAC" w:rsidRPr="006701D9" w:rsidTr="00C50675">
        <w:tc>
          <w:tcPr>
            <w:tcW w:w="3292"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both"/>
              <w:rPr>
                <w:rFonts w:ascii="Times New Roman" w:hAnsi="Times New Roman" w:cs="Times New Roman"/>
                <w:sz w:val="24"/>
                <w:szCs w:val="24"/>
              </w:rPr>
            </w:pPr>
            <w:r w:rsidRPr="001043BC">
              <w:rPr>
                <w:rFonts w:ascii="Times New Roman" w:hAnsi="Times New Roman" w:cs="Times New Roman"/>
                <w:sz w:val="24"/>
                <w:szCs w:val="24"/>
              </w:rPr>
              <w:t>Русский язык</w:t>
            </w:r>
          </w:p>
        </w:tc>
        <w:tc>
          <w:tcPr>
            <w:tcW w:w="2977"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sz w:val="24"/>
                <w:szCs w:val="24"/>
              </w:rPr>
            </w:pPr>
            <w:r w:rsidRPr="001043BC">
              <w:rPr>
                <w:rFonts w:ascii="Times New Roman" w:hAnsi="Times New Roman" w:cs="Times New Roman"/>
                <w:sz w:val="24"/>
                <w:szCs w:val="24"/>
              </w:rPr>
              <w:t>100%</w:t>
            </w:r>
          </w:p>
        </w:tc>
        <w:tc>
          <w:tcPr>
            <w:tcW w:w="283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sz w:val="24"/>
                <w:szCs w:val="24"/>
              </w:rPr>
            </w:pPr>
            <w:r w:rsidRPr="001043BC">
              <w:rPr>
                <w:rFonts w:ascii="Times New Roman" w:hAnsi="Times New Roman" w:cs="Times New Roman"/>
                <w:sz w:val="24"/>
                <w:szCs w:val="24"/>
              </w:rPr>
              <w:t>21%</w:t>
            </w:r>
          </w:p>
        </w:tc>
      </w:tr>
      <w:tr w:rsidR="00527AAC" w:rsidRPr="006701D9" w:rsidTr="00C50675">
        <w:tc>
          <w:tcPr>
            <w:tcW w:w="3292"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both"/>
              <w:rPr>
                <w:rFonts w:ascii="Times New Roman" w:hAnsi="Times New Roman" w:cs="Times New Roman"/>
                <w:sz w:val="24"/>
                <w:szCs w:val="24"/>
              </w:rPr>
            </w:pPr>
            <w:r w:rsidRPr="001043BC">
              <w:rPr>
                <w:rFonts w:ascii="Times New Roman" w:hAnsi="Times New Roman" w:cs="Times New Roman"/>
                <w:sz w:val="24"/>
                <w:szCs w:val="24"/>
              </w:rPr>
              <w:t>Математика</w:t>
            </w:r>
          </w:p>
        </w:tc>
        <w:tc>
          <w:tcPr>
            <w:tcW w:w="2977"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sz w:val="24"/>
                <w:szCs w:val="24"/>
              </w:rPr>
            </w:pPr>
            <w:r w:rsidRPr="001043BC">
              <w:rPr>
                <w:rFonts w:ascii="Times New Roman" w:hAnsi="Times New Roman" w:cs="Times New Roman"/>
                <w:sz w:val="24"/>
                <w:szCs w:val="24"/>
              </w:rPr>
              <w:t>100%</w:t>
            </w:r>
          </w:p>
        </w:tc>
        <w:tc>
          <w:tcPr>
            <w:tcW w:w="2835" w:type="dxa"/>
            <w:tcBorders>
              <w:top w:val="single" w:sz="4" w:space="0" w:color="000000"/>
              <w:left w:val="single" w:sz="4" w:space="0" w:color="000000"/>
              <w:bottom w:val="single" w:sz="4" w:space="0" w:color="000000"/>
              <w:right w:val="single" w:sz="4" w:space="0" w:color="000000"/>
            </w:tcBorders>
          </w:tcPr>
          <w:p w:rsidR="00527AAC" w:rsidRPr="001043BC" w:rsidRDefault="00527AAC" w:rsidP="00C50675">
            <w:pPr>
              <w:pStyle w:val="a4"/>
              <w:jc w:val="center"/>
              <w:rPr>
                <w:rFonts w:ascii="Times New Roman" w:hAnsi="Times New Roman" w:cs="Times New Roman"/>
                <w:sz w:val="24"/>
                <w:szCs w:val="24"/>
              </w:rPr>
            </w:pPr>
            <w:r w:rsidRPr="001043BC">
              <w:rPr>
                <w:rFonts w:ascii="Times New Roman" w:hAnsi="Times New Roman" w:cs="Times New Roman"/>
                <w:sz w:val="24"/>
                <w:szCs w:val="24"/>
              </w:rPr>
              <w:t>28%</w:t>
            </w:r>
          </w:p>
        </w:tc>
      </w:tr>
    </w:tbl>
    <w:p w:rsidR="00527AAC" w:rsidRPr="00BD2D72" w:rsidRDefault="00527AAC" w:rsidP="00527AAC">
      <w:pPr>
        <w:shd w:val="clear" w:color="auto" w:fill="FFFFFF"/>
        <w:ind w:left="5" w:right="14" w:firstLine="696"/>
        <w:jc w:val="both"/>
        <w:rPr>
          <w:color w:val="000000"/>
          <w:spacing w:val="3"/>
        </w:rPr>
      </w:pPr>
      <w:r w:rsidRPr="006701D9">
        <w:rPr>
          <w:spacing w:val="2"/>
        </w:rPr>
        <w:t xml:space="preserve">       </w:t>
      </w:r>
      <w:r w:rsidRPr="00BD2D72">
        <w:rPr>
          <w:color w:val="000000"/>
          <w:spacing w:val="3"/>
        </w:rPr>
        <w:t xml:space="preserve">2010-2011 учебный год закончили 14 </w:t>
      </w:r>
      <w:proofErr w:type="gramStart"/>
      <w:r w:rsidRPr="00BD2D72">
        <w:rPr>
          <w:color w:val="000000"/>
          <w:spacing w:val="3"/>
        </w:rPr>
        <w:t xml:space="preserve">( </w:t>
      </w:r>
      <w:proofErr w:type="gramEnd"/>
      <w:r w:rsidRPr="00BD2D72">
        <w:rPr>
          <w:color w:val="000000"/>
          <w:spacing w:val="3"/>
        </w:rPr>
        <w:t xml:space="preserve">из них 4 человека обучались на дому) учащихся 9 специального (коррекционного)  класса   VIII вида.  </w:t>
      </w:r>
    </w:p>
    <w:p w:rsidR="00527AAC" w:rsidRPr="00CC13DB" w:rsidRDefault="00527AAC" w:rsidP="00527AAC">
      <w:pPr>
        <w:numPr>
          <w:ilvl w:val="0"/>
          <w:numId w:val="5"/>
        </w:numPr>
        <w:shd w:val="clear" w:color="auto" w:fill="FFFFFF"/>
        <w:ind w:right="14"/>
        <w:jc w:val="both"/>
        <w:rPr>
          <w:spacing w:val="12"/>
        </w:rPr>
      </w:pPr>
      <w:r w:rsidRPr="00BD2D72">
        <w:rPr>
          <w:color w:val="000000"/>
          <w:spacing w:val="3"/>
        </w:rPr>
        <w:t xml:space="preserve">Итоговая аттестация выпускников   9 класса была    проведена в МОУ СОШ  № 1 с. Покойного, МОУ СОШ №3 с. Прасковея,  СОШ №6 г. Будённовска, СОШ №6 с. </w:t>
      </w:r>
      <w:proofErr w:type="gramStart"/>
      <w:r w:rsidRPr="00BD2D72">
        <w:rPr>
          <w:color w:val="000000"/>
          <w:spacing w:val="3"/>
        </w:rPr>
        <w:t>Архангельское</w:t>
      </w:r>
      <w:proofErr w:type="gramEnd"/>
      <w:r w:rsidRPr="00BD2D72">
        <w:rPr>
          <w:color w:val="000000"/>
          <w:spacing w:val="3"/>
        </w:rPr>
        <w:t xml:space="preserve">, МОУ СОШ №8 п. Катасон, МОУ СОШ №21 с. Архиповское. </w:t>
      </w:r>
    </w:p>
    <w:p w:rsidR="00527AAC" w:rsidRPr="00CC13DB" w:rsidRDefault="00527AAC" w:rsidP="00527AAC">
      <w:pPr>
        <w:numPr>
          <w:ilvl w:val="0"/>
          <w:numId w:val="5"/>
        </w:numPr>
        <w:shd w:val="clear" w:color="auto" w:fill="FFFFFF"/>
        <w:ind w:right="14"/>
        <w:jc w:val="both"/>
        <w:rPr>
          <w:color w:val="000000"/>
          <w:spacing w:val="3"/>
        </w:rPr>
      </w:pPr>
      <w:r w:rsidRPr="00BD2D72">
        <w:rPr>
          <w:color w:val="000000"/>
          <w:spacing w:val="3"/>
        </w:rPr>
        <w:t>Экзаменационный материал по столярному и швейному делу был рассмотрен на</w:t>
      </w:r>
      <w:r w:rsidRPr="00CC13DB">
        <w:rPr>
          <w:color w:val="000000"/>
          <w:spacing w:val="3"/>
        </w:rPr>
        <w:t xml:space="preserve"> районном заседании методического объединения и утвержден начальником отдела образования администрации Буденовского муниципального района.</w:t>
      </w:r>
    </w:p>
    <w:p w:rsidR="00527AAC" w:rsidRPr="00CC13DB" w:rsidRDefault="00527AAC" w:rsidP="00527AAC">
      <w:pPr>
        <w:shd w:val="clear" w:color="auto" w:fill="FFFFFF"/>
        <w:ind w:left="5" w:right="14" w:firstLine="696"/>
        <w:jc w:val="both"/>
        <w:rPr>
          <w:color w:val="000000"/>
          <w:spacing w:val="3"/>
        </w:rPr>
      </w:pPr>
      <w:r w:rsidRPr="00CC13DB">
        <w:rPr>
          <w:color w:val="000000"/>
          <w:spacing w:val="3"/>
        </w:rPr>
        <w:t xml:space="preserve">Однако в работе учителей с данной категорией детей есть недостатки: отбор программного материала не всегда соответствует задачам уроков, не выдерживается норма проведения контрольных работ по русскому языку и математике, слабо прослеживаются коррекционные задачи на уроках, нарушается структура уроков, недостаточно используются новые технологии в обучении учащихся с недостатками в интеллектуальном развитии. </w:t>
      </w:r>
    </w:p>
    <w:p w:rsidR="00527AAC" w:rsidRPr="00CC13DB" w:rsidRDefault="00527AAC" w:rsidP="00527AAC">
      <w:pPr>
        <w:shd w:val="clear" w:color="auto" w:fill="FFFFFF"/>
        <w:ind w:left="5" w:right="14" w:firstLine="696"/>
        <w:jc w:val="both"/>
        <w:rPr>
          <w:color w:val="000000"/>
          <w:spacing w:val="3"/>
        </w:rPr>
      </w:pPr>
      <w:r w:rsidRPr="00CC13DB">
        <w:rPr>
          <w:color w:val="000000"/>
          <w:spacing w:val="3"/>
        </w:rPr>
        <w:t>Отсюда проблемы, над которыми необходимо работать:</w:t>
      </w:r>
    </w:p>
    <w:p w:rsidR="00527AAC" w:rsidRPr="00CC13DB" w:rsidRDefault="00527AAC" w:rsidP="00527AAC">
      <w:pPr>
        <w:numPr>
          <w:ilvl w:val="0"/>
          <w:numId w:val="6"/>
        </w:numPr>
        <w:shd w:val="clear" w:color="auto" w:fill="FFFFFF"/>
        <w:ind w:left="720" w:right="14"/>
        <w:jc w:val="both"/>
        <w:rPr>
          <w:color w:val="000000"/>
          <w:spacing w:val="3"/>
        </w:rPr>
      </w:pPr>
      <w:r w:rsidRPr="00CC13DB">
        <w:rPr>
          <w:color w:val="000000"/>
          <w:spacing w:val="3"/>
        </w:rPr>
        <w:lastRenderedPageBreak/>
        <w:t>Продолжить работу  по повышению уровня самообразования в области специальной психологии и педагогики.</w:t>
      </w:r>
    </w:p>
    <w:p w:rsidR="00527AAC" w:rsidRPr="00CC13DB" w:rsidRDefault="00527AAC" w:rsidP="00527AAC">
      <w:pPr>
        <w:numPr>
          <w:ilvl w:val="0"/>
          <w:numId w:val="6"/>
        </w:numPr>
        <w:shd w:val="clear" w:color="auto" w:fill="FFFFFF"/>
        <w:ind w:left="720" w:right="14"/>
        <w:jc w:val="both"/>
        <w:rPr>
          <w:color w:val="000000"/>
          <w:spacing w:val="3"/>
        </w:rPr>
      </w:pPr>
      <w:r w:rsidRPr="00CC13DB">
        <w:rPr>
          <w:color w:val="000000"/>
          <w:spacing w:val="3"/>
        </w:rPr>
        <w:t>Работать     над     совершенствованием структуры и содержанием урока путём использования новых педагогических технологий.</w:t>
      </w:r>
    </w:p>
    <w:p w:rsidR="00527AAC" w:rsidRPr="00CC13DB" w:rsidRDefault="00527AAC" w:rsidP="00527AAC">
      <w:pPr>
        <w:numPr>
          <w:ilvl w:val="0"/>
          <w:numId w:val="6"/>
        </w:numPr>
        <w:shd w:val="clear" w:color="auto" w:fill="FFFFFF"/>
        <w:ind w:left="720" w:right="14"/>
        <w:jc w:val="both"/>
        <w:rPr>
          <w:color w:val="000000"/>
          <w:spacing w:val="3"/>
        </w:rPr>
      </w:pPr>
      <w:r w:rsidRPr="00CC13DB">
        <w:rPr>
          <w:color w:val="000000"/>
          <w:spacing w:val="3"/>
        </w:rPr>
        <w:t>При составлении календарно-тематического планирования учитывать количество контрольных работ по   русскому   языку   и   математике,   что   бы   оно   соответствовало требованиям программы.</w:t>
      </w:r>
    </w:p>
    <w:p w:rsidR="00527AAC" w:rsidRPr="00CC13DB" w:rsidRDefault="00527AAC" w:rsidP="00527AAC">
      <w:pPr>
        <w:numPr>
          <w:ilvl w:val="0"/>
          <w:numId w:val="6"/>
        </w:numPr>
        <w:shd w:val="clear" w:color="auto" w:fill="FFFFFF"/>
        <w:ind w:left="720" w:right="14"/>
        <w:jc w:val="both"/>
        <w:rPr>
          <w:color w:val="000000"/>
          <w:spacing w:val="3"/>
        </w:rPr>
      </w:pPr>
      <w:r w:rsidRPr="00CC13DB">
        <w:rPr>
          <w:color w:val="000000"/>
          <w:spacing w:val="3"/>
        </w:rPr>
        <w:t>При ведении    дневников наблюдений за   учащимися   глубже   освещать   вопросы   обучения   и   воспитания учащихся в течение учебного года, чтобы в конце учебного года можно было   проследить   динамику   развития   ребенка   и   отразить   ее   в характеристике за год.</w:t>
      </w:r>
    </w:p>
    <w:p w:rsidR="00527AAC" w:rsidRPr="00CC13DB" w:rsidRDefault="00527AAC" w:rsidP="00527AAC">
      <w:pPr>
        <w:numPr>
          <w:ilvl w:val="0"/>
          <w:numId w:val="6"/>
        </w:numPr>
        <w:shd w:val="clear" w:color="auto" w:fill="FFFFFF"/>
        <w:ind w:left="720" w:right="14"/>
        <w:jc w:val="both"/>
        <w:rPr>
          <w:color w:val="000000"/>
          <w:spacing w:val="3"/>
        </w:rPr>
      </w:pPr>
      <w:r w:rsidRPr="00CC13DB">
        <w:rPr>
          <w:color w:val="000000"/>
          <w:spacing w:val="3"/>
        </w:rPr>
        <w:t>Активно использовать новые технологии в обучении учащихся с недостатками в интеллектуальном развитии.</w:t>
      </w:r>
    </w:p>
    <w:p w:rsidR="00527AAC" w:rsidRPr="00CC13DB" w:rsidRDefault="00527AAC" w:rsidP="00527AAC">
      <w:pPr>
        <w:numPr>
          <w:ilvl w:val="0"/>
          <w:numId w:val="6"/>
        </w:numPr>
        <w:shd w:val="clear" w:color="auto" w:fill="FFFFFF"/>
        <w:ind w:left="720" w:right="14"/>
        <w:jc w:val="both"/>
        <w:rPr>
          <w:color w:val="000000"/>
          <w:spacing w:val="3"/>
        </w:rPr>
      </w:pPr>
      <w:r w:rsidRPr="00CC13DB">
        <w:rPr>
          <w:color w:val="000000"/>
          <w:spacing w:val="3"/>
        </w:rPr>
        <w:t>Изучать новые документы Министерства образования РФ; обсуждать новинки методической литературы.</w:t>
      </w:r>
    </w:p>
    <w:p w:rsidR="005506A6" w:rsidRDefault="005506A6">
      <w:bookmarkStart w:id="3" w:name="_GoBack"/>
      <w:bookmarkEnd w:id="3"/>
    </w:p>
    <w:sectPr w:rsidR="00550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5D2C"/>
    <w:multiLevelType w:val="hybridMultilevel"/>
    <w:tmpl w:val="A3CC4BA6"/>
    <w:lvl w:ilvl="0" w:tplc="AE101352">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3B10B4"/>
    <w:multiLevelType w:val="hybridMultilevel"/>
    <w:tmpl w:val="8CDA1822"/>
    <w:lvl w:ilvl="0" w:tplc="AE101352">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E9026A4"/>
    <w:multiLevelType w:val="hybridMultilevel"/>
    <w:tmpl w:val="CCF8F19E"/>
    <w:lvl w:ilvl="0" w:tplc="AE101352">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205297"/>
    <w:multiLevelType w:val="hybridMultilevel"/>
    <w:tmpl w:val="B766636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nsid w:val="5BAB6FA8"/>
    <w:multiLevelType w:val="hybridMultilevel"/>
    <w:tmpl w:val="C504E6AA"/>
    <w:lvl w:ilvl="0" w:tplc="0419000F">
      <w:start w:val="1"/>
      <w:numFmt w:val="decimal"/>
      <w:lvlText w:val="%1."/>
      <w:lvlJc w:val="left"/>
      <w:pPr>
        <w:tabs>
          <w:tab w:val="num" w:pos="1061"/>
        </w:tabs>
        <w:ind w:left="1061" w:hanging="360"/>
      </w:pPr>
      <w:rPr>
        <w:rFonts w:hint="default"/>
      </w:rPr>
    </w:lvl>
    <w:lvl w:ilvl="1" w:tplc="04190019">
      <w:start w:val="1"/>
      <w:numFmt w:val="lowerLetter"/>
      <w:lvlText w:val="%2."/>
      <w:lvlJc w:val="left"/>
      <w:pPr>
        <w:ind w:left="2141" w:hanging="360"/>
      </w:pPr>
    </w:lvl>
    <w:lvl w:ilvl="2" w:tplc="0419001B">
      <w:start w:val="1"/>
      <w:numFmt w:val="lowerRoman"/>
      <w:lvlText w:val="%3."/>
      <w:lvlJc w:val="right"/>
      <w:pPr>
        <w:ind w:left="2861" w:hanging="180"/>
      </w:pPr>
    </w:lvl>
    <w:lvl w:ilvl="3" w:tplc="0419000F">
      <w:start w:val="1"/>
      <w:numFmt w:val="decimal"/>
      <w:lvlText w:val="%4."/>
      <w:lvlJc w:val="left"/>
      <w:pPr>
        <w:ind w:left="3581" w:hanging="360"/>
      </w:pPr>
    </w:lvl>
    <w:lvl w:ilvl="4" w:tplc="04190019">
      <w:start w:val="1"/>
      <w:numFmt w:val="lowerLetter"/>
      <w:lvlText w:val="%5."/>
      <w:lvlJc w:val="left"/>
      <w:pPr>
        <w:ind w:left="4301" w:hanging="360"/>
      </w:pPr>
    </w:lvl>
    <w:lvl w:ilvl="5" w:tplc="0419001B">
      <w:start w:val="1"/>
      <w:numFmt w:val="lowerRoman"/>
      <w:lvlText w:val="%6."/>
      <w:lvlJc w:val="right"/>
      <w:pPr>
        <w:ind w:left="5021" w:hanging="180"/>
      </w:pPr>
    </w:lvl>
    <w:lvl w:ilvl="6" w:tplc="0419000F">
      <w:start w:val="1"/>
      <w:numFmt w:val="decimal"/>
      <w:lvlText w:val="%7."/>
      <w:lvlJc w:val="left"/>
      <w:pPr>
        <w:ind w:left="5741" w:hanging="360"/>
      </w:pPr>
    </w:lvl>
    <w:lvl w:ilvl="7" w:tplc="04190019">
      <w:start w:val="1"/>
      <w:numFmt w:val="lowerLetter"/>
      <w:lvlText w:val="%8."/>
      <w:lvlJc w:val="left"/>
      <w:pPr>
        <w:ind w:left="6461" w:hanging="360"/>
      </w:pPr>
    </w:lvl>
    <w:lvl w:ilvl="8" w:tplc="0419001B">
      <w:start w:val="1"/>
      <w:numFmt w:val="lowerRoman"/>
      <w:lvlText w:val="%9."/>
      <w:lvlJc w:val="right"/>
      <w:pPr>
        <w:ind w:left="7181" w:hanging="180"/>
      </w:pPr>
    </w:lvl>
  </w:abstractNum>
  <w:abstractNum w:abstractNumId="5">
    <w:nsid w:val="69FB08EC"/>
    <w:multiLevelType w:val="hybridMultilevel"/>
    <w:tmpl w:val="FFF4D746"/>
    <w:lvl w:ilvl="0" w:tplc="AE101352">
      <w:start w:val="1"/>
      <w:numFmt w:val="bullet"/>
      <w:lvlText w:val=""/>
      <w:lvlJc w:val="left"/>
      <w:pPr>
        <w:ind w:left="1421" w:hanging="360"/>
      </w:pPr>
      <w:rPr>
        <w:rFonts w:ascii="Symbol" w:hAnsi="Symbol" w:cs="Symbol" w:hint="default"/>
      </w:rPr>
    </w:lvl>
    <w:lvl w:ilvl="1" w:tplc="04190003">
      <w:start w:val="1"/>
      <w:numFmt w:val="bullet"/>
      <w:lvlText w:val="o"/>
      <w:lvlJc w:val="left"/>
      <w:pPr>
        <w:ind w:left="2141" w:hanging="360"/>
      </w:pPr>
      <w:rPr>
        <w:rFonts w:ascii="Courier New" w:hAnsi="Courier New" w:cs="Courier New" w:hint="default"/>
      </w:rPr>
    </w:lvl>
    <w:lvl w:ilvl="2" w:tplc="04190005">
      <w:start w:val="1"/>
      <w:numFmt w:val="bullet"/>
      <w:lvlText w:val=""/>
      <w:lvlJc w:val="left"/>
      <w:pPr>
        <w:ind w:left="2861" w:hanging="360"/>
      </w:pPr>
      <w:rPr>
        <w:rFonts w:ascii="Wingdings" w:hAnsi="Wingdings" w:cs="Wingdings" w:hint="default"/>
      </w:rPr>
    </w:lvl>
    <w:lvl w:ilvl="3" w:tplc="04190001">
      <w:start w:val="1"/>
      <w:numFmt w:val="bullet"/>
      <w:lvlText w:val=""/>
      <w:lvlJc w:val="left"/>
      <w:pPr>
        <w:ind w:left="3581" w:hanging="360"/>
      </w:pPr>
      <w:rPr>
        <w:rFonts w:ascii="Symbol" w:hAnsi="Symbol" w:cs="Symbol" w:hint="default"/>
      </w:rPr>
    </w:lvl>
    <w:lvl w:ilvl="4" w:tplc="04190003">
      <w:start w:val="1"/>
      <w:numFmt w:val="bullet"/>
      <w:lvlText w:val="o"/>
      <w:lvlJc w:val="left"/>
      <w:pPr>
        <w:ind w:left="4301" w:hanging="360"/>
      </w:pPr>
      <w:rPr>
        <w:rFonts w:ascii="Courier New" w:hAnsi="Courier New" w:cs="Courier New" w:hint="default"/>
      </w:rPr>
    </w:lvl>
    <w:lvl w:ilvl="5" w:tplc="04190005">
      <w:start w:val="1"/>
      <w:numFmt w:val="bullet"/>
      <w:lvlText w:val=""/>
      <w:lvlJc w:val="left"/>
      <w:pPr>
        <w:ind w:left="5021" w:hanging="360"/>
      </w:pPr>
      <w:rPr>
        <w:rFonts w:ascii="Wingdings" w:hAnsi="Wingdings" w:cs="Wingdings" w:hint="default"/>
      </w:rPr>
    </w:lvl>
    <w:lvl w:ilvl="6" w:tplc="04190001">
      <w:start w:val="1"/>
      <w:numFmt w:val="bullet"/>
      <w:lvlText w:val=""/>
      <w:lvlJc w:val="left"/>
      <w:pPr>
        <w:ind w:left="5741" w:hanging="360"/>
      </w:pPr>
      <w:rPr>
        <w:rFonts w:ascii="Symbol" w:hAnsi="Symbol" w:cs="Symbol" w:hint="default"/>
      </w:rPr>
    </w:lvl>
    <w:lvl w:ilvl="7" w:tplc="04190003">
      <w:start w:val="1"/>
      <w:numFmt w:val="bullet"/>
      <w:lvlText w:val="o"/>
      <w:lvlJc w:val="left"/>
      <w:pPr>
        <w:ind w:left="6461" w:hanging="360"/>
      </w:pPr>
      <w:rPr>
        <w:rFonts w:ascii="Courier New" w:hAnsi="Courier New" w:cs="Courier New" w:hint="default"/>
      </w:rPr>
    </w:lvl>
    <w:lvl w:ilvl="8" w:tplc="04190005">
      <w:start w:val="1"/>
      <w:numFmt w:val="bullet"/>
      <w:lvlText w:val=""/>
      <w:lvlJc w:val="left"/>
      <w:pPr>
        <w:ind w:left="7181" w:hanging="360"/>
      </w:pPr>
      <w:rPr>
        <w:rFonts w:ascii="Wingdings" w:hAnsi="Wingdings" w:cs="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AAC"/>
    <w:rsid w:val="00527AAC"/>
    <w:rsid w:val="00550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27AAC"/>
    <w:pPr>
      <w:keepNext/>
      <w:jc w:val="center"/>
      <w:outlineLvl w:val="0"/>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7AAC"/>
    <w:rPr>
      <w:rFonts w:ascii="Times New Roman" w:eastAsia="Times New Roman" w:hAnsi="Times New Roman" w:cs="Times New Roman"/>
      <w:b/>
      <w:bCs/>
      <w:sz w:val="24"/>
      <w:szCs w:val="24"/>
      <w:lang w:val="en-US" w:eastAsia="ru-RU"/>
    </w:rPr>
  </w:style>
  <w:style w:type="paragraph" w:styleId="a3">
    <w:name w:val="List Paragraph"/>
    <w:basedOn w:val="a"/>
    <w:uiPriority w:val="99"/>
    <w:qFormat/>
    <w:rsid w:val="00527AAC"/>
    <w:pPr>
      <w:spacing w:after="200" w:line="276" w:lineRule="auto"/>
      <w:ind w:left="720"/>
    </w:pPr>
    <w:rPr>
      <w:rFonts w:ascii="Calibri" w:hAnsi="Calibri" w:cs="Calibri"/>
      <w:sz w:val="22"/>
      <w:szCs w:val="22"/>
      <w:lang w:eastAsia="en-US"/>
    </w:rPr>
  </w:style>
  <w:style w:type="paragraph" w:styleId="a4">
    <w:name w:val="No Spacing"/>
    <w:uiPriority w:val="99"/>
    <w:qFormat/>
    <w:rsid w:val="00527AAC"/>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27AAC"/>
    <w:pPr>
      <w:keepNext/>
      <w:jc w:val="center"/>
      <w:outlineLvl w:val="0"/>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7AAC"/>
    <w:rPr>
      <w:rFonts w:ascii="Times New Roman" w:eastAsia="Times New Roman" w:hAnsi="Times New Roman" w:cs="Times New Roman"/>
      <w:b/>
      <w:bCs/>
      <w:sz w:val="24"/>
      <w:szCs w:val="24"/>
      <w:lang w:val="en-US" w:eastAsia="ru-RU"/>
    </w:rPr>
  </w:style>
  <w:style w:type="paragraph" w:styleId="a3">
    <w:name w:val="List Paragraph"/>
    <w:basedOn w:val="a"/>
    <w:uiPriority w:val="99"/>
    <w:qFormat/>
    <w:rsid w:val="00527AAC"/>
    <w:pPr>
      <w:spacing w:after="200" w:line="276" w:lineRule="auto"/>
      <w:ind w:left="720"/>
    </w:pPr>
    <w:rPr>
      <w:rFonts w:ascii="Calibri" w:hAnsi="Calibri" w:cs="Calibri"/>
      <w:sz w:val="22"/>
      <w:szCs w:val="22"/>
      <w:lang w:eastAsia="en-US"/>
    </w:rPr>
  </w:style>
  <w:style w:type="paragraph" w:styleId="a4">
    <w:name w:val="No Spacing"/>
    <w:uiPriority w:val="99"/>
    <w:qFormat/>
    <w:rsid w:val="00527AAC"/>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Цыс</dc:creator>
  <cp:lastModifiedBy>Цыс</cp:lastModifiedBy>
  <cp:revision>1</cp:revision>
  <dcterms:created xsi:type="dcterms:W3CDTF">2012-07-04T08:04:00Z</dcterms:created>
  <dcterms:modified xsi:type="dcterms:W3CDTF">2012-07-04T08:04:00Z</dcterms:modified>
</cp:coreProperties>
</file>